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bookmarkStart w:id="0" w:name="_GoBack"/>
      <w:bookmarkEnd w:id="0"/>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1"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68F72011" w:rsidR="00FC09C8" w:rsidRPr="00FC09C8" w:rsidRDefault="00FC09C8" w:rsidP="00FC09C8">
      <w:pPr>
        <w:spacing w:line="259" w:lineRule="auto"/>
        <w:ind w:left="0"/>
        <w:jc w:val="center"/>
        <w:rPr>
          <w:rFonts w:ascii="Times New Roman" w:eastAsia="Calibri" w:hAnsi="Times New Roman"/>
          <w:b/>
          <w:sz w:val="24"/>
          <w:szCs w:val="24"/>
          <w:lang w:eastAsia="en-US"/>
        </w:rPr>
      </w:pPr>
      <w:r w:rsidRPr="00FC09C8">
        <w:rPr>
          <w:rFonts w:ascii="Times New Roman" w:eastAsia="Calibri" w:hAnsi="Times New Roman"/>
          <w:b/>
          <w:sz w:val="24"/>
          <w:szCs w:val="24"/>
          <w:lang w:eastAsia="en-US"/>
        </w:rPr>
        <w:t>Upravljanje projektom energetske obnove Gospodarske škole u Čakovcu</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0C61E3D4"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F079E6">
        <w:rPr>
          <w:rFonts w:ascii="Times New Roman" w:eastAsia="Calibri" w:hAnsi="Times New Roman"/>
          <w:bCs/>
          <w:sz w:val="22"/>
          <w:szCs w:val="22"/>
          <w:lang w:eastAsia="en-US"/>
        </w:rPr>
        <w:t>JN/005/18</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1"/>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613EFC6C" w:rsidR="00DC7C3A" w:rsidRPr="00580742" w:rsidRDefault="00B52894" w:rsidP="002374C5">
      <w:pPr>
        <w:ind w:left="0"/>
        <w:jc w:val="center"/>
        <w:rPr>
          <w:rFonts w:ascii="Times New Roman" w:hAnsi="Times New Roman"/>
          <w:sz w:val="24"/>
          <w:szCs w:val="24"/>
        </w:rPr>
      </w:pPr>
      <w:r w:rsidRPr="00B52894">
        <w:rPr>
          <w:rFonts w:ascii="Times New Roman" w:eastAsia="Calibri" w:hAnsi="Times New Roman"/>
          <w:sz w:val="22"/>
          <w:szCs w:val="22"/>
          <w:lang w:eastAsia="en-US"/>
        </w:rPr>
        <w:t>Čakovec, 0</w:t>
      </w:r>
      <w:r>
        <w:rPr>
          <w:rFonts w:ascii="Times New Roman" w:eastAsia="Calibri" w:hAnsi="Times New Roman"/>
          <w:sz w:val="22"/>
          <w:szCs w:val="22"/>
          <w:lang w:eastAsia="en-US"/>
        </w:rPr>
        <w:t>9</w:t>
      </w:r>
      <w:r w:rsidRPr="00B52894">
        <w:rPr>
          <w:rFonts w:ascii="Times New Roman" w:eastAsia="Calibri" w:hAnsi="Times New Roman"/>
          <w:sz w:val="22"/>
          <w:szCs w:val="22"/>
          <w:lang w:eastAsia="en-US"/>
        </w:rPr>
        <w:t>.07.2018.</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77777777"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KLASA: 406-09/18-01/5</w:t>
      </w:r>
    </w:p>
    <w:p w14:paraId="2DC0C2AF" w14:textId="4519E033"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URBR: 2109-60-01-18-</w:t>
      </w:r>
      <w:r>
        <w:rPr>
          <w:rFonts w:ascii="Times New Roman" w:eastAsia="Calibri" w:hAnsi="Times New Roman"/>
          <w:sz w:val="22"/>
          <w:szCs w:val="22"/>
          <w:lang w:eastAsia="en-US"/>
        </w:rPr>
        <w:t>4</w:t>
      </w:r>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lastRenderedPageBreak/>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2" w:name="_Toc390839637"/>
      <w:r w:rsidRPr="004A392C">
        <w:rPr>
          <w:rFonts w:ascii="Times New Roman" w:hAnsi="Times New Roman"/>
          <w:b/>
          <w:sz w:val="22"/>
          <w:szCs w:val="22"/>
        </w:rPr>
        <w:t>1. PODACI O JAVNOM NARUČITELJU</w:t>
      </w:r>
      <w:bookmarkEnd w:id="2"/>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7"/>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3" w:name="_Hlk489360252"/>
            <w:r w:rsidRPr="008B6015">
              <w:rPr>
                <w:rFonts w:ascii="Times New Roman" w:hAnsi="Times New Roman"/>
                <w:sz w:val="22"/>
                <w:szCs w:val="22"/>
              </w:rPr>
              <w:t>TELEFON:</w:t>
            </w:r>
          </w:p>
        </w:tc>
        <w:tc>
          <w:tcPr>
            <w:tcW w:w="5887" w:type="dxa"/>
          </w:tcPr>
          <w:p w14:paraId="763DDC1B" w14:textId="3F979674" w:rsidR="00FC09C8" w:rsidRPr="008B6015" w:rsidRDefault="00FC09C8" w:rsidP="00FC09C8">
            <w:pPr>
              <w:pStyle w:val="Tekstkomentara"/>
              <w:jc w:val="both"/>
              <w:rPr>
                <w:sz w:val="22"/>
                <w:szCs w:val="22"/>
              </w:rPr>
            </w:pPr>
            <w:r w:rsidRPr="00FC09C8">
              <w:rPr>
                <w:sz w:val="22"/>
                <w:szCs w:val="22"/>
              </w:rPr>
              <w:t>040/395-276</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3"/>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4"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4"/>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5" w:name="_Toc316315122"/>
      <w:bookmarkStart w:id="6"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7" w:name="_Toc390839639"/>
      <w:r w:rsidRPr="004A392C">
        <w:rPr>
          <w:rFonts w:ascii="Times New Roman" w:hAnsi="Times New Roman"/>
          <w:b/>
          <w:sz w:val="22"/>
          <w:szCs w:val="22"/>
        </w:rPr>
        <w:t>3. EVIDENCIJSKI BROJ NABAVE</w:t>
      </w:r>
      <w:bookmarkEnd w:id="7"/>
    </w:p>
    <w:p w14:paraId="668E18C1" w14:textId="77777777" w:rsidR="0019258B" w:rsidRPr="004A392C" w:rsidRDefault="0019258B" w:rsidP="0019258B">
      <w:pPr>
        <w:ind w:left="0"/>
        <w:jc w:val="both"/>
        <w:rPr>
          <w:rFonts w:ascii="Times New Roman" w:hAnsi="Times New Roman"/>
          <w:b/>
          <w:sz w:val="22"/>
          <w:szCs w:val="22"/>
        </w:rPr>
      </w:pPr>
    </w:p>
    <w:p w14:paraId="745884FE" w14:textId="3205990E"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90093C" w:rsidRPr="0090093C">
        <w:rPr>
          <w:rFonts w:ascii="Times New Roman" w:eastAsia="Calibri" w:hAnsi="Times New Roman"/>
          <w:b w:val="0"/>
          <w:bCs/>
          <w:sz w:val="22"/>
          <w:szCs w:val="22"/>
          <w:lang w:eastAsia="en-US"/>
        </w:rPr>
        <w:t>JN/005/18</w:t>
      </w:r>
      <w:r w:rsidR="0090093C">
        <w:rPr>
          <w:rFonts w:ascii="Times New Roman" w:eastAsia="Calibri" w:hAnsi="Times New Roman"/>
          <w:b w:val="0"/>
          <w:bCs/>
          <w:sz w:val="22"/>
          <w:szCs w:val="22"/>
          <w:lang w:eastAsia="en-US"/>
        </w:rPr>
        <w:t>.</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8" w:name="_Toc390839640"/>
      <w:r w:rsidRPr="004A392C">
        <w:rPr>
          <w:rFonts w:ascii="Times New Roman" w:hAnsi="Times New Roman"/>
          <w:b/>
          <w:sz w:val="22"/>
          <w:szCs w:val="22"/>
        </w:rPr>
        <w:t>4. GOSPODARSKI SUBJEKTI S KOJIMA JE NARUČITELJ U SUKOBU INTERESA</w:t>
      </w:r>
      <w:bookmarkEnd w:id="5"/>
      <w:bookmarkEnd w:id="6"/>
      <w:bookmarkEnd w:id="8"/>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9" w:name="_Hlk514661102"/>
      <w:r w:rsidRPr="00841D2C">
        <w:rPr>
          <w:color w:val="000000"/>
          <w:sz w:val="22"/>
          <w:szCs w:val="22"/>
        </w:rPr>
        <w:t>Temeljem članka 76. Zakona o javnoj nabavi (“Narodne Novine” broj 120/16) ne postoje gospodarski subjekti s kojima je Naručitelj u sukobu interesa.</w:t>
      </w:r>
    </w:p>
    <w:bookmarkEnd w:id="9"/>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10" w:name="_Toc390839641"/>
      <w:r w:rsidRPr="004A392C">
        <w:rPr>
          <w:rFonts w:ascii="Times New Roman" w:hAnsi="Times New Roman"/>
          <w:b/>
          <w:sz w:val="22"/>
          <w:szCs w:val="22"/>
        </w:rPr>
        <w:t>5.  VRSTA POSTUPKA NABAVE</w:t>
      </w:r>
      <w:bookmarkEnd w:id="10"/>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1"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1"/>
    </w:p>
    <w:p w14:paraId="62B69748" w14:textId="77777777" w:rsidR="0019258B" w:rsidRPr="004A392C" w:rsidRDefault="0019258B" w:rsidP="0019258B">
      <w:pPr>
        <w:ind w:left="0"/>
        <w:jc w:val="both"/>
        <w:rPr>
          <w:rFonts w:ascii="Times New Roman" w:hAnsi="Times New Roman"/>
          <w:b/>
          <w:sz w:val="22"/>
          <w:szCs w:val="22"/>
        </w:rPr>
      </w:pPr>
    </w:p>
    <w:p w14:paraId="11D68179" w14:textId="378835DF" w:rsidR="0019258B" w:rsidRDefault="0019258B" w:rsidP="0019258B">
      <w:pPr>
        <w:ind w:left="0"/>
        <w:jc w:val="both"/>
        <w:rPr>
          <w:rFonts w:ascii="Times New Roman" w:hAnsi="Times New Roman"/>
          <w:b/>
          <w:sz w:val="22"/>
          <w:szCs w:val="22"/>
        </w:rPr>
      </w:pPr>
      <w:r w:rsidRPr="004A392C">
        <w:rPr>
          <w:rFonts w:ascii="Times New Roman" w:hAnsi="Times New Roman"/>
          <w:sz w:val="22"/>
          <w:szCs w:val="22"/>
        </w:rPr>
        <w:t xml:space="preserve">Procijenjena vrijednost predmeta nabave </w:t>
      </w:r>
      <w:r w:rsidRPr="0090093C">
        <w:rPr>
          <w:rFonts w:ascii="Times New Roman" w:hAnsi="Times New Roman"/>
          <w:sz w:val="22"/>
          <w:szCs w:val="22"/>
        </w:rPr>
        <w:t xml:space="preserve">iznosi </w:t>
      </w:r>
      <w:r w:rsidR="00495B28" w:rsidRPr="0090093C">
        <w:rPr>
          <w:rFonts w:ascii="Times New Roman" w:hAnsi="Times New Roman"/>
          <w:sz w:val="22"/>
          <w:szCs w:val="22"/>
        </w:rPr>
        <w:t xml:space="preserve"> </w:t>
      </w:r>
      <w:r w:rsidR="0090093C" w:rsidRPr="0090093C">
        <w:rPr>
          <w:rFonts w:ascii="Times New Roman" w:hAnsi="Times New Roman"/>
          <w:b/>
          <w:sz w:val="22"/>
          <w:szCs w:val="22"/>
        </w:rPr>
        <w:t xml:space="preserve">120.000,00 </w:t>
      </w:r>
      <w:r w:rsidR="00870CC1" w:rsidRPr="0090093C">
        <w:rPr>
          <w:rFonts w:ascii="Times New Roman" w:hAnsi="Times New Roman"/>
          <w:b/>
          <w:sz w:val="22"/>
          <w:szCs w:val="22"/>
        </w:rPr>
        <w:t>HRK</w:t>
      </w:r>
      <w:r w:rsidR="00870CC1" w:rsidRPr="00870CC1">
        <w:rPr>
          <w:rFonts w:ascii="Times New Roman" w:hAnsi="Times New Roman"/>
          <w:b/>
          <w:sz w:val="22"/>
          <w:szCs w:val="22"/>
        </w:rPr>
        <w:t xml:space="preserve"> </w:t>
      </w:r>
      <w:r w:rsidR="006F630F" w:rsidRPr="006F630F">
        <w:rPr>
          <w:rFonts w:ascii="Times New Roman" w:hAnsi="Times New Roman"/>
          <w:b/>
          <w:sz w:val="22"/>
          <w:szCs w:val="22"/>
        </w:rPr>
        <w:t>(+ PDV).</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2" w:name="_Toc390839643"/>
      <w:r w:rsidRPr="004A392C">
        <w:rPr>
          <w:rFonts w:ascii="Times New Roman" w:hAnsi="Times New Roman"/>
          <w:b/>
          <w:sz w:val="22"/>
          <w:szCs w:val="22"/>
        </w:rPr>
        <w:t>7.  VRSTA UGOVORA O NABAVI</w:t>
      </w:r>
      <w:bookmarkEnd w:id="12"/>
    </w:p>
    <w:p w14:paraId="4F98456C" w14:textId="77777777" w:rsidR="0019258B" w:rsidRPr="004A392C" w:rsidRDefault="0019258B" w:rsidP="0019258B">
      <w:pPr>
        <w:ind w:left="0"/>
        <w:jc w:val="both"/>
        <w:rPr>
          <w:rFonts w:ascii="Times New Roman" w:hAnsi="Times New Roman"/>
          <w:b/>
          <w:sz w:val="22"/>
          <w:szCs w:val="22"/>
        </w:rPr>
      </w:pPr>
    </w:p>
    <w:p w14:paraId="1FAC18CD" w14:textId="7547F517" w:rsidR="0019258B" w:rsidRPr="004A392C"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sklopiti U</w:t>
      </w:r>
      <w:r w:rsidRPr="004A392C">
        <w:rPr>
          <w:rFonts w:ascii="Times New Roman" w:hAnsi="Times New Roman"/>
          <w:sz w:val="22"/>
          <w:szCs w:val="22"/>
        </w:rPr>
        <w:t>govor o nabavi usluga.</w:t>
      </w:r>
    </w:p>
    <w:p w14:paraId="0520AC40" w14:textId="77777777" w:rsidR="005B4899" w:rsidRDefault="005B4899" w:rsidP="0019258B">
      <w:pPr>
        <w:pStyle w:val="Naslov2"/>
        <w:ind w:left="0"/>
        <w:jc w:val="left"/>
        <w:rPr>
          <w:rFonts w:ascii="Times New Roman" w:hAnsi="Times New Roman"/>
          <w:b/>
          <w:sz w:val="22"/>
          <w:szCs w:val="22"/>
        </w:rPr>
      </w:pPr>
      <w:bookmarkStart w:id="13"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3"/>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4"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4"/>
    </w:p>
    <w:p w14:paraId="278FB246" w14:textId="77777777" w:rsidR="0019258B" w:rsidRPr="004A392C" w:rsidRDefault="0019258B" w:rsidP="0019258B">
      <w:pPr>
        <w:ind w:left="0"/>
        <w:jc w:val="both"/>
        <w:rPr>
          <w:rFonts w:ascii="Times New Roman" w:hAnsi="Times New Roman"/>
          <w:b/>
          <w:sz w:val="22"/>
          <w:szCs w:val="22"/>
        </w:rPr>
      </w:pPr>
    </w:p>
    <w:p w14:paraId="67568E9A" w14:textId="4EF550AB" w:rsidR="005B4899" w:rsidRDefault="005B4899" w:rsidP="005B4899">
      <w:pPr>
        <w:spacing w:after="80"/>
        <w:ind w:left="0"/>
        <w:jc w:val="both"/>
        <w:rPr>
          <w:rStyle w:val="Naglaeno"/>
          <w:rFonts w:ascii="Times New Roman" w:hAnsi="Times New Roman"/>
          <w:sz w:val="22"/>
          <w:szCs w:val="22"/>
        </w:rPr>
      </w:pPr>
      <w:r w:rsidRPr="004A392C">
        <w:rPr>
          <w:rFonts w:ascii="Times New Roman" w:hAnsi="Times New Roman"/>
          <w:b/>
          <w:bCs/>
          <w:sz w:val="22"/>
          <w:szCs w:val="22"/>
        </w:rPr>
        <w:t xml:space="preserve">Predmet nabave: </w:t>
      </w:r>
      <w:r w:rsidR="0038476E" w:rsidRPr="0038476E">
        <w:rPr>
          <w:rStyle w:val="Naglaeno"/>
          <w:rFonts w:ascii="Times New Roman" w:hAnsi="Times New Roman"/>
          <w:sz w:val="22"/>
          <w:szCs w:val="22"/>
        </w:rPr>
        <w:t>„</w:t>
      </w:r>
      <w:r w:rsidR="00FC09C8" w:rsidRPr="00FC09C8">
        <w:rPr>
          <w:rFonts w:ascii="Times New Roman" w:hAnsi="Times New Roman"/>
          <w:b/>
          <w:sz w:val="22"/>
          <w:szCs w:val="22"/>
        </w:rPr>
        <w:t>Upravljanje projektom energetske obnove Gospodarske škole u Čakovcu</w:t>
      </w:r>
      <w:r w:rsidR="0038476E" w:rsidRPr="0038476E">
        <w:rPr>
          <w:rStyle w:val="Naglaeno"/>
          <w:rFonts w:ascii="Times New Roman" w:hAnsi="Times New Roman"/>
          <w:sz w:val="22"/>
          <w:szCs w:val="22"/>
        </w:rPr>
        <w:t>“</w:t>
      </w:r>
    </w:p>
    <w:p w14:paraId="7EA99CE2" w14:textId="77777777" w:rsidR="005B4899" w:rsidRDefault="005B4899" w:rsidP="005B4899">
      <w:pPr>
        <w:ind w:left="0"/>
        <w:jc w:val="both"/>
        <w:rPr>
          <w:rFonts w:ascii="Times New Roman" w:hAnsi="Times New Roman"/>
          <w:sz w:val="22"/>
          <w:szCs w:val="22"/>
        </w:rPr>
      </w:pPr>
    </w:p>
    <w:p w14:paraId="4BF47C5E" w14:textId="23964F5D" w:rsidR="005B4899" w:rsidRPr="00A857D8" w:rsidRDefault="005B4899" w:rsidP="005B4899">
      <w:pPr>
        <w:ind w:left="0"/>
        <w:jc w:val="both"/>
        <w:rPr>
          <w:rFonts w:ascii="Times New Roman" w:hAnsi="Times New Roman"/>
          <w:i/>
          <w:sz w:val="22"/>
          <w:szCs w:val="22"/>
        </w:rPr>
      </w:pPr>
      <w:r w:rsidRPr="00084B36">
        <w:rPr>
          <w:rFonts w:ascii="Times New Roman" w:hAnsi="Times New Roman"/>
          <w:sz w:val="22"/>
          <w:szCs w:val="22"/>
        </w:rPr>
        <w:t xml:space="preserve">Predmet nabave je nabava usluga vanjskog stručnjaka odgovornog za uspješnu pripremu i provedbu projekta </w:t>
      </w:r>
      <w:r w:rsidR="0038476E" w:rsidRPr="00915D6A">
        <w:rPr>
          <w:rFonts w:ascii="Times New Roman" w:hAnsi="Times New Roman"/>
          <w:i/>
          <w:sz w:val="22"/>
          <w:szCs w:val="22"/>
        </w:rPr>
        <w:t xml:space="preserve">Energetska obnova </w:t>
      </w:r>
      <w:r w:rsidR="00FC09C8" w:rsidRPr="00FC09C8">
        <w:rPr>
          <w:rFonts w:ascii="Times New Roman" w:hAnsi="Times New Roman"/>
          <w:i/>
          <w:sz w:val="22"/>
          <w:szCs w:val="22"/>
        </w:rPr>
        <w:t xml:space="preserve">Gospodarske škole </w:t>
      </w:r>
      <w:r w:rsidR="00A24C7E">
        <w:rPr>
          <w:rFonts w:ascii="Times New Roman" w:hAnsi="Times New Roman"/>
          <w:i/>
          <w:sz w:val="22"/>
          <w:szCs w:val="22"/>
        </w:rPr>
        <w:t>na adresi Vladimira Nazora 38, Čakovec</w:t>
      </w:r>
      <w:r w:rsidR="00DF2E26" w:rsidRPr="00DF2E26">
        <w:rPr>
          <w:rFonts w:ascii="Times New Roman" w:hAnsi="Times New Roman"/>
          <w:i/>
          <w:sz w:val="22"/>
          <w:szCs w:val="22"/>
        </w:rPr>
        <w:t xml:space="preserve"> </w:t>
      </w:r>
      <w:r w:rsidRPr="00084B36">
        <w:rPr>
          <w:rFonts w:ascii="Times New Roman" w:hAnsi="Times New Roman"/>
          <w:sz w:val="22"/>
          <w:szCs w:val="22"/>
        </w:rPr>
        <w:t xml:space="preserve">koji </w:t>
      </w:r>
      <w:r w:rsidR="00084B36" w:rsidRPr="00084B36">
        <w:rPr>
          <w:rFonts w:ascii="Times New Roman" w:hAnsi="Times New Roman"/>
          <w:sz w:val="22"/>
          <w:szCs w:val="22"/>
        </w:rPr>
        <w:t>će</w:t>
      </w:r>
      <w:r w:rsidRPr="00084B36">
        <w:rPr>
          <w:rFonts w:ascii="Times New Roman" w:hAnsi="Times New Roman"/>
          <w:sz w:val="22"/>
          <w:szCs w:val="22"/>
        </w:rPr>
        <w:t xml:space="preserve"> </w:t>
      </w:r>
      <w:r w:rsidR="00084B36" w:rsidRPr="00084B36">
        <w:rPr>
          <w:rFonts w:ascii="Times New Roman" w:hAnsi="Times New Roman"/>
          <w:sz w:val="22"/>
          <w:szCs w:val="22"/>
        </w:rPr>
        <w:t>se prijaviti</w:t>
      </w:r>
      <w:r w:rsidRPr="00084B36">
        <w:rPr>
          <w:rFonts w:ascii="Times New Roman" w:hAnsi="Times New Roman"/>
          <w:sz w:val="22"/>
          <w:szCs w:val="22"/>
        </w:rPr>
        <w:t xml:space="preserve"> na natječaj Ministarstva graditeljstva i prostornog uređenja </w:t>
      </w:r>
      <w:r w:rsidRPr="00084B36">
        <w:rPr>
          <w:rFonts w:ascii="Times New Roman" w:hAnsi="Times New Roman"/>
          <w:i/>
          <w:sz w:val="22"/>
          <w:szCs w:val="22"/>
        </w:rPr>
        <w:t>Energetska obnova i korištenje obnovljivih izvora energije u zgradama javnog sektora (referentni broj: KK.04.2.1.04).</w:t>
      </w:r>
    </w:p>
    <w:p w14:paraId="7D53FC22" w14:textId="77777777" w:rsidR="005B4899" w:rsidRDefault="005B4899" w:rsidP="005B4899">
      <w:pPr>
        <w:ind w:left="0"/>
        <w:jc w:val="both"/>
        <w:rPr>
          <w:rFonts w:ascii="Times New Roman" w:hAnsi="Times New Roman"/>
          <w:i/>
          <w:sz w:val="22"/>
          <w:szCs w:val="22"/>
        </w:rPr>
      </w:pPr>
    </w:p>
    <w:p w14:paraId="19FCAA53" w14:textId="1349977F" w:rsidR="005B4899" w:rsidRPr="00A857D8" w:rsidRDefault="005B4899" w:rsidP="005B4899">
      <w:pPr>
        <w:ind w:left="0"/>
        <w:jc w:val="both"/>
        <w:rPr>
          <w:rFonts w:ascii="Times New Roman" w:hAnsi="Times New Roman"/>
          <w:sz w:val="22"/>
          <w:szCs w:val="22"/>
        </w:rPr>
      </w:pPr>
      <w:r w:rsidRPr="007C030E">
        <w:rPr>
          <w:rFonts w:ascii="Times New Roman" w:hAnsi="Times New Roman"/>
          <w:sz w:val="22"/>
          <w:szCs w:val="22"/>
        </w:rPr>
        <w:t xml:space="preserve">Planirani datum predaje projekta na natječaj je </w:t>
      </w:r>
      <w:r w:rsidR="00084B36" w:rsidRPr="007C030E">
        <w:rPr>
          <w:rFonts w:ascii="Times New Roman" w:hAnsi="Times New Roman"/>
          <w:sz w:val="22"/>
          <w:szCs w:val="22"/>
        </w:rPr>
        <w:t xml:space="preserve">rujan </w:t>
      </w:r>
      <w:r w:rsidRPr="007C030E">
        <w:rPr>
          <w:rFonts w:ascii="Times New Roman" w:hAnsi="Times New Roman"/>
          <w:sz w:val="22"/>
          <w:szCs w:val="22"/>
        </w:rPr>
        <w:t>2018. godine te se</w:t>
      </w:r>
      <w:r w:rsidRPr="00A857D8">
        <w:rPr>
          <w:rFonts w:ascii="Times New Roman" w:hAnsi="Times New Roman"/>
          <w:sz w:val="22"/>
          <w:szCs w:val="22"/>
        </w:rPr>
        <w:t xml:space="preserve"> očekuje donošenje odluke o financiranju </w:t>
      </w:r>
      <w:r>
        <w:rPr>
          <w:rFonts w:ascii="Times New Roman" w:hAnsi="Times New Roman"/>
          <w:sz w:val="22"/>
          <w:szCs w:val="22"/>
        </w:rPr>
        <w:t>i</w:t>
      </w:r>
      <w:r w:rsidRPr="00A857D8">
        <w:rPr>
          <w:rFonts w:ascii="Times New Roman" w:hAnsi="Times New Roman"/>
          <w:sz w:val="22"/>
          <w:szCs w:val="22"/>
        </w:rPr>
        <w:t xml:space="preserve"> potpisivanje ugovora o dodjeli bespovratnih sredstava tokom </w:t>
      </w:r>
      <w:r w:rsidR="00084B36">
        <w:rPr>
          <w:rFonts w:ascii="Times New Roman" w:hAnsi="Times New Roman"/>
          <w:sz w:val="22"/>
          <w:szCs w:val="22"/>
        </w:rPr>
        <w:t>prve</w:t>
      </w:r>
      <w:r w:rsidRPr="00A857D8">
        <w:rPr>
          <w:rFonts w:ascii="Times New Roman" w:hAnsi="Times New Roman"/>
          <w:sz w:val="22"/>
          <w:szCs w:val="22"/>
        </w:rPr>
        <w:t xml:space="preserve"> polovice 201</w:t>
      </w:r>
      <w:r w:rsidR="00084B36">
        <w:rPr>
          <w:rFonts w:ascii="Times New Roman" w:hAnsi="Times New Roman"/>
          <w:sz w:val="22"/>
          <w:szCs w:val="22"/>
        </w:rPr>
        <w:t>9</w:t>
      </w:r>
      <w:r w:rsidRPr="00A857D8">
        <w:rPr>
          <w:rFonts w:ascii="Times New Roman" w:hAnsi="Times New Roman"/>
          <w:sz w:val="22"/>
          <w:szCs w:val="22"/>
        </w:rPr>
        <w:t xml:space="preserve">. godine. </w:t>
      </w:r>
    </w:p>
    <w:p w14:paraId="0D1F034E" w14:textId="77777777" w:rsidR="005B4899" w:rsidRDefault="005B4899" w:rsidP="005B4899">
      <w:pPr>
        <w:ind w:left="0"/>
        <w:jc w:val="both"/>
        <w:rPr>
          <w:rFonts w:ascii="Times New Roman" w:hAnsi="Times New Roman"/>
          <w:sz w:val="22"/>
          <w:szCs w:val="22"/>
        </w:rPr>
      </w:pPr>
    </w:p>
    <w:p w14:paraId="2D43FE5F" w14:textId="77777777" w:rsidR="00A80ECB" w:rsidRDefault="00A80ECB" w:rsidP="00A80ECB">
      <w:pPr>
        <w:ind w:left="0"/>
        <w:jc w:val="both"/>
        <w:rPr>
          <w:rFonts w:ascii="Times New Roman" w:hAnsi="Times New Roman"/>
          <w:sz w:val="22"/>
          <w:szCs w:val="22"/>
        </w:rPr>
      </w:pPr>
      <w:r>
        <w:rPr>
          <w:rFonts w:ascii="Times New Roman" w:hAnsi="Times New Roman"/>
          <w:sz w:val="22"/>
          <w:szCs w:val="22"/>
        </w:rPr>
        <w:t xml:space="preserve">S ciljem uspješne pripreme i prijave projekta, odgovornosti vanjskog stručnjaka obuhvaćaju sljedeće obaveze: </w:t>
      </w:r>
    </w:p>
    <w:p w14:paraId="24825370" w14:textId="77777777" w:rsidR="00A80ECB" w:rsidRDefault="00A80ECB" w:rsidP="00A80ECB">
      <w:pPr>
        <w:ind w:left="0"/>
        <w:jc w:val="both"/>
        <w:rPr>
          <w:rFonts w:ascii="Times New Roman" w:hAnsi="Times New Roman"/>
          <w:sz w:val="22"/>
          <w:szCs w:val="22"/>
        </w:rPr>
      </w:pPr>
    </w:p>
    <w:p w14:paraId="36C7A9C2" w14:textId="77777777" w:rsidR="00A80ECB" w:rsidRDefault="00A80ECB" w:rsidP="00A80ECB">
      <w:pPr>
        <w:pStyle w:val="Odlomakpopisa"/>
        <w:numPr>
          <w:ilvl w:val="0"/>
          <w:numId w:val="29"/>
        </w:numPr>
        <w:jc w:val="both"/>
        <w:rPr>
          <w:rFonts w:ascii="Times New Roman" w:hAnsi="Times New Roman"/>
          <w:sz w:val="22"/>
          <w:szCs w:val="22"/>
        </w:rPr>
      </w:pPr>
      <w:r>
        <w:rPr>
          <w:rFonts w:ascii="Times New Roman" w:hAnsi="Times New Roman"/>
          <w:sz w:val="22"/>
          <w:szCs w:val="22"/>
        </w:rPr>
        <w:t>razrada projektne prijave (definiranje projektnih aktivnosti, rezultata, ciljeva, proračuna projekta, ciljne skupine te drugih elemenata sukladno Uputama za prijavitelje),</w:t>
      </w:r>
    </w:p>
    <w:p w14:paraId="24C8488D" w14:textId="1C1F7179" w:rsidR="00A80ECB" w:rsidRDefault="00A80ECB" w:rsidP="00A80ECB">
      <w:pPr>
        <w:pStyle w:val="Odlomakpopisa"/>
        <w:numPr>
          <w:ilvl w:val="0"/>
          <w:numId w:val="29"/>
        </w:numPr>
        <w:jc w:val="both"/>
        <w:rPr>
          <w:rFonts w:ascii="Times New Roman" w:hAnsi="Times New Roman"/>
          <w:sz w:val="22"/>
          <w:szCs w:val="22"/>
        </w:rPr>
      </w:pPr>
      <w:r>
        <w:rPr>
          <w:rFonts w:ascii="Times New Roman" w:hAnsi="Times New Roman"/>
          <w:sz w:val="22"/>
          <w:szCs w:val="22"/>
        </w:rPr>
        <w:t xml:space="preserve">tehnička pomoć u prikupljanju i kontroli tražene </w:t>
      </w:r>
      <w:r w:rsidR="00084B36">
        <w:rPr>
          <w:rFonts w:ascii="Times New Roman" w:hAnsi="Times New Roman"/>
          <w:sz w:val="22"/>
          <w:szCs w:val="22"/>
        </w:rPr>
        <w:t xml:space="preserve">popratne </w:t>
      </w:r>
      <w:r>
        <w:rPr>
          <w:rFonts w:ascii="Times New Roman" w:hAnsi="Times New Roman"/>
          <w:sz w:val="22"/>
          <w:szCs w:val="22"/>
        </w:rPr>
        <w:t xml:space="preserve">dokumentacije, </w:t>
      </w:r>
    </w:p>
    <w:p w14:paraId="629B42C0" w14:textId="0F2FB20F" w:rsidR="009B72DD" w:rsidRPr="009B72DD" w:rsidRDefault="00A80ECB" w:rsidP="009B72DD">
      <w:pPr>
        <w:pStyle w:val="Odlomakpopisa"/>
        <w:numPr>
          <w:ilvl w:val="0"/>
          <w:numId w:val="29"/>
        </w:numPr>
        <w:jc w:val="both"/>
        <w:rPr>
          <w:rFonts w:ascii="Times New Roman" w:hAnsi="Times New Roman"/>
          <w:sz w:val="22"/>
          <w:szCs w:val="22"/>
        </w:rPr>
      </w:pPr>
      <w:r>
        <w:rPr>
          <w:rFonts w:ascii="Times New Roman" w:hAnsi="Times New Roman"/>
          <w:sz w:val="22"/>
          <w:szCs w:val="22"/>
        </w:rPr>
        <w:t>komunikacija s ugovornim tijelom te projektantima odgovornima za izradu glavnog projekta energetske obnove,</w:t>
      </w:r>
    </w:p>
    <w:p w14:paraId="7D50E25B" w14:textId="2308AE21" w:rsidR="00084B36" w:rsidRDefault="00084B36" w:rsidP="00A80ECB">
      <w:pPr>
        <w:pStyle w:val="Odlomakpopisa"/>
        <w:numPr>
          <w:ilvl w:val="0"/>
          <w:numId w:val="29"/>
        </w:numPr>
        <w:jc w:val="both"/>
        <w:rPr>
          <w:rFonts w:ascii="Times New Roman" w:hAnsi="Times New Roman"/>
          <w:sz w:val="22"/>
          <w:szCs w:val="22"/>
        </w:rPr>
      </w:pPr>
      <w:r>
        <w:rPr>
          <w:rFonts w:ascii="Times New Roman" w:hAnsi="Times New Roman"/>
          <w:sz w:val="22"/>
          <w:szCs w:val="22"/>
        </w:rPr>
        <w:t xml:space="preserve">kontrola glavnog projekta te pripadajućih troškovnika, </w:t>
      </w:r>
    </w:p>
    <w:p w14:paraId="45DB04CF" w14:textId="77777777" w:rsidR="00A80ECB" w:rsidRPr="002777B3" w:rsidRDefault="00A80ECB" w:rsidP="00A80ECB">
      <w:pPr>
        <w:pStyle w:val="Odlomakpopisa"/>
        <w:numPr>
          <w:ilvl w:val="0"/>
          <w:numId w:val="29"/>
        </w:numPr>
        <w:jc w:val="both"/>
        <w:rPr>
          <w:rFonts w:ascii="Times New Roman" w:hAnsi="Times New Roman"/>
          <w:sz w:val="22"/>
          <w:szCs w:val="22"/>
        </w:rPr>
      </w:pPr>
      <w:r>
        <w:rPr>
          <w:rFonts w:ascii="Times New Roman" w:hAnsi="Times New Roman"/>
          <w:sz w:val="22"/>
          <w:szCs w:val="22"/>
        </w:rPr>
        <w:t>tehnička pomoć prilikom predaje projekta putem sustava eFondovi.</w:t>
      </w:r>
    </w:p>
    <w:p w14:paraId="7565CD43" w14:textId="77777777" w:rsidR="00A80ECB" w:rsidRDefault="00A80ECB" w:rsidP="005B4899">
      <w:pPr>
        <w:ind w:left="0"/>
        <w:jc w:val="both"/>
        <w:rPr>
          <w:rFonts w:ascii="Times New Roman" w:hAnsi="Times New Roman"/>
          <w:sz w:val="22"/>
          <w:szCs w:val="22"/>
        </w:rPr>
      </w:pPr>
    </w:p>
    <w:p w14:paraId="79CE6FF2" w14:textId="77777777" w:rsidR="005B4899" w:rsidRDefault="005B4899" w:rsidP="005B4899">
      <w:pPr>
        <w:ind w:left="0"/>
        <w:jc w:val="both"/>
        <w:rPr>
          <w:rFonts w:ascii="Times New Roman" w:hAnsi="Times New Roman"/>
          <w:sz w:val="22"/>
          <w:szCs w:val="22"/>
        </w:rPr>
      </w:pPr>
      <w:r>
        <w:rPr>
          <w:rFonts w:ascii="Times New Roman" w:hAnsi="Times New Roman"/>
          <w:sz w:val="22"/>
          <w:szCs w:val="22"/>
        </w:rPr>
        <w:t xml:space="preserve">S ciljem uspješne provedbe projekta, odgovornosti vanjskog stručnjaka obuhvaćaju sljedeće obaveze: </w:t>
      </w:r>
    </w:p>
    <w:p w14:paraId="7FA981FC" w14:textId="77777777" w:rsidR="005B4899" w:rsidRDefault="005B4899" w:rsidP="005B4899">
      <w:pPr>
        <w:ind w:left="0"/>
        <w:jc w:val="both"/>
        <w:rPr>
          <w:rFonts w:ascii="Times New Roman" w:hAnsi="Times New Roman"/>
          <w:sz w:val="22"/>
          <w:szCs w:val="22"/>
        </w:rPr>
      </w:pPr>
    </w:p>
    <w:p w14:paraId="432E441E" w14:textId="37557618" w:rsidR="00084B36" w:rsidRPr="00084B36" w:rsidRDefault="005B4899" w:rsidP="00084B36">
      <w:pPr>
        <w:pStyle w:val="Odlomakpopisa"/>
        <w:numPr>
          <w:ilvl w:val="0"/>
          <w:numId w:val="29"/>
        </w:numPr>
        <w:jc w:val="both"/>
        <w:rPr>
          <w:rFonts w:ascii="Times New Roman" w:hAnsi="Times New Roman"/>
          <w:sz w:val="22"/>
          <w:szCs w:val="22"/>
        </w:rPr>
      </w:pPr>
      <w:r w:rsidRPr="00581C2C">
        <w:rPr>
          <w:rFonts w:ascii="Times New Roman" w:hAnsi="Times New Roman"/>
          <w:sz w:val="22"/>
          <w:szCs w:val="22"/>
        </w:rPr>
        <w:t>tehnička pomoć u p</w:t>
      </w:r>
      <w:r w:rsidR="00084B36">
        <w:rPr>
          <w:rFonts w:ascii="Times New Roman" w:hAnsi="Times New Roman"/>
          <w:sz w:val="22"/>
          <w:szCs w:val="22"/>
        </w:rPr>
        <w:t>rovedbi postupaka javne nabave (priprema dokumentacije o nabavi, provođenje postupka, evaluacija pristiglih ponuda, priprema zapisnika te druge potrebne dokumentacije),</w:t>
      </w:r>
    </w:p>
    <w:p w14:paraId="22619436" w14:textId="7D9FF56A" w:rsidR="005B4899" w:rsidRDefault="005B4899" w:rsidP="005B4899">
      <w:pPr>
        <w:pStyle w:val="Odlomakpopisa"/>
        <w:numPr>
          <w:ilvl w:val="0"/>
          <w:numId w:val="29"/>
        </w:numPr>
        <w:jc w:val="both"/>
        <w:rPr>
          <w:rFonts w:ascii="Times New Roman" w:hAnsi="Times New Roman"/>
          <w:sz w:val="22"/>
          <w:szCs w:val="22"/>
        </w:rPr>
      </w:pPr>
      <w:r w:rsidRPr="00581C2C">
        <w:rPr>
          <w:rFonts w:ascii="Times New Roman" w:hAnsi="Times New Roman"/>
          <w:sz w:val="22"/>
          <w:szCs w:val="22"/>
        </w:rPr>
        <w:t>tehnička pomoć u izvještavanju projekt</w:t>
      </w:r>
      <w:r w:rsidR="000D6381">
        <w:rPr>
          <w:rFonts w:ascii="Times New Roman" w:hAnsi="Times New Roman"/>
          <w:sz w:val="22"/>
          <w:szCs w:val="22"/>
        </w:rPr>
        <w:t>n</w:t>
      </w:r>
      <w:r w:rsidRPr="00581C2C">
        <w:rPr>
          <w:rFonts w:ascii="Times New Roman" w:hAnsi="Times New Roman"/>
          <w:sz w:val="22"/>
          <w:szCs w:val="22"/>
        </w:rPr>
        <w:t>ih aktivnosti,</w:t>
      </w:r>
    </w:p>
    <w:p w14:paraId="36DF798E" w14:textId="04704015" w:rsidR="007423B8" w:rsidRDefault="007423B8" w:rsidP="005B4899">
      <w:pPr>
        <w:pStyle w:val="Odlomakpopisa"/>
        <w:numPr>
          <w:ilvl w:val="0"/>
          <w:numId w:val="29"/>
        </w:numPr>
        <w:jc w:val="both"/>
        <w:rPr>
          <w:rFonts w:ascii="Times New Roman" w:hAnsi="Times New Roman"/>
          <w:sz w:val="22"/>
          <w:szCs w:val="22"/>
        </w:rPr>
      </w:pPr>
      <w:r>
        <w:rPr>
          <w:rFonts w:ascii="Times New Roman" w:hAnsi="Times New Roman"/>
          <w:sz w:val="22"/>
          <w:szCs w:val="22"/>
        </w:rPr>
        <w:t>financijsko upravljanje projektom, uključujući izradu financijskog to</w:t>
      </w:r>
      <w:r w:rsidR="00F079E6">
        <w:rPr>
          <w:rFonts w:ascii="Times New Roman" w:hAnsi="Times New Roman"/>
          <w:sz w:val="22"/>
          <w:szCs w:val="22"/>
        </w:rPr>
        <w:t>k</w:t>
      </w:r>
      <w:r>
        <w:rPr>
          <w:rFonts w:ascii="Times New Roman" w:hAnsi="Times New Roman"/>
          <w:sz w:val="22"/>
          <w:szCs w:val="22"/>
        </w:rPr>
        <w:t>a projekta,</w:t>
      </w:r>
    </w:p>
    <w:p w14:paraId="4721A149" w14:textId="7219EB2A" w:rsidR="007423B8" w:rsidRDefault="007423B8" w:rsidP="0009122F">
      <w:pPr>
        <w:pStyle w:val="Odlomakpopisa"/>
        <w:numPr>
          <w:ilvl w:val="0"/>
          <w:numId w:val="29"/>
        </w:numPr>
        <w:jc w:val="both"/>
        <w:rPr>
          <w:rFonts w:ascii="Times New Roman" w:hAnsi="Times New Roman"/>
          <w:sz w:val="22"/>
          <w:szCs w:val="22"/>
        </w:rPr>
      </w:pPr>
      <w:r>
        <w:rPr>
          <w:rFonts w:ascii="Times New Roman" w:hAnsi="Times New Roman"/>
          <w:sz w:val="22"/>
          <w:szCs w:val="22"/>
        </w:rPr>
        <w:t xml:space="preserve">pronalaženje dodatnih izvora financiranja vlastitog učešća (npr. </w:t>
      </w:r>
      <w:r w:rsidR="0009122F" w:rsidRPr="0009122F">
        <w:rPr>
          <w:rFonts w:ascii="Times New Roman" w:hAnsi="Times New Roman"/>
          <w:sz w:val="22"/>
          <w:szCs w:val="22"/>
        </w:rPr>
        <w:t xml:space="preserve">Fond za sufinanciranje vlastitog učešća unutar </w:t>
      </w:r>
      <w:r>
        <w:rPr>
          <w:rFonts w:ascii="Times New Roman" w:hAnsi="Times New Roman"/>
          <w:sz w:val="22"/>
          <w:szCs w:val="22"/>
        </w:rPr>
        <w:t>MRRFEU),</w:t>
      </w:r>
    </w:p>
    <w:p w14:paraId="068E01FC" w14:textId="10EEDEA1" w:rsidR="007423B8" w:rsidRPr="00581C2C" w:rsidRDefault="007423B8" w:rsidP="005B4899">
      <w:pPr>
        <w:pStyle w:val="Odlomakpopisa"/>
        <w:numPr>
          <w:ilvl w:val="0"/>
          <w:numId w:val="29"/>
        </w:numPr>
        <w:jc w:val="both"/>
        <w:rPr>
          <w:rFonts w:ascii="Times New Roman" w:hAnsi="Times New Roman"/>
          <w:sz w:val="22"/>
          <w:szCs w:val="22"/>
        </w:rPr>
      </w:pPr>
      <w:r>
        <w:rPr>
          <w:rFonts w:ascii="Times New Roman" w:hAnsi="Times New Roman"/>
          <w:sz w:val="22"/>
          <w:szCs w:val="22"/>
        </w:rPr>
        <w:t xml:space="preserve">osiguravanje vidljivosti projekta sukladno uputama ugovornog tijela, </w:t>
      </w:r>
    </w:p>
    <w:p w14:paraId="147F8FC5" w14:textId="77777777" w:rsidR="005B4899" w:rsidRDefault="005B4899" w:rsidP="005B4899">
      <w:pPr>
        <w:pStyle w:val="Odlomakpopisa"/>
        <w:numPr>
          <w:ilvl w:val="0"/>
          <w:numId w:val="29"/>
        </w:numPr>
        <w:jc w:val="both"/>
        <w:rPr>
          <w:rFonts w:ascii="Times New Roman" w:hAnsi="Times New Roman"/>
          <w:sz w:val="22"/>
          <w:szCs w:val="22"/>
        </w:rPr>
      </w:pPr>
      <w:r w:rsidRPr="00581C2C">
        <w:rPr>
          <w:rFonts w:ascii="Times New Roman" w:hAnsi="Times New Roman"/>
          <w:sz w:val="22"/>
          <w:szCs w:val="22"/>
        </w:rPr>
        <w:t xml:space="preserve">koordinacija projektnih aktivnosti, </w:t>
      </w:r>
    </w:p>
    <w:p w14:paraId="757A6CD1" w14:textId="13243348" w:rsidR="007423B8" w:rsidRPr="00581C2C" w:rsidRDefault="007423B8" w:rsidP="005B4899">
      <w:pPr>
        <w:pStyle w:val="Odlomakpopisa"/>
        <w:numPr>
          <w:ilvl w:val="0"/>
          <w:numId w:val="29"/>
        </w:numPr>
        <w:jc w:val="both"/>
        <w:rPr>
          <w:rFonts w:ascii="Times New Roman" w:hAnsi="Times New Roman"/>
          <w:sz w:val="22"/>
          <w:szCs w:val="22"/>
        </w:rPr>
      </w:pPr>
      <w:r>
        <w:rPr>
          <w:rFonts w:ascii="Times New Roman" w:hAnsi="Times New Roman"/>
          <w:sz w:val="22"/>
          <w:szCs w:val="22"/>
        </w:rPr>
        <w:t xml:space="preserve">koordinacija s izvođačem radova i predstavnicima stručnog nadzora prilikom realizacije radova na energetskoj obnovi, </w:t>
      </w:r>
    </w:p>
    <w:p w14:paraId="5C1C6472" w14:textId="78F54C3B" w:rsidR="007423B8" w:rsidRPr="007423B8" w:rsidRDefault="005B4899" w:rsidP="007423B8">
      <w:pPr>
        <w:pStyle w:val="Odlomakpopisa"/>
        <w:numPr>
          <w:ilvl w:val="0"/>
          <w:numId w:val="29"/>
        </w:numPr>
        <w:jc w:val="both"/>
        <w:rPr>
          <w:rFonts w:ascii="Times New Roman" w:hAnsi="Times New Roman"/>
          <w:sz w:val="22"/>
          <w:szCs w:val="22"/>
        </w:rPr>
      </w:pPr>
      <w:r w:rsidRPr="00581C2C">
        <w:rPr>
          <w:rFonts w:ascii="Times New Roman" w:hAnsi="Times New Roman"/>
          <w:sz w:val="22"/>
          <w:szCs w:val="22"/>
        </w:rPr>
        <w:t xml:space="preserve">komunikacija s ugovornim tijelom, </w:t>
      </w:r>
    </w:p>
    <w:p w14:paraId="360257BC" w14:textId="77777777" w:rsidR="005B4899" w:rsidRPr="00581C2C" w:rsidRDefault="005B4899" w:rsidP="005B4899">
      <w:pPr>
        <w:pStyle w:val="Odlomakpopisa"/>
        <w:numPr>
          <w:ilvl w:val="0"/>
          <w:numId w:val="29"/>
        </w:numPr>
        <w:jc w:val="both"/>
        <w:rPr>
          <w:rFonts w:ascii="Times New Roman" w:hAnsi="Times New Roman"/>
          <w:sz w:val="22"/>
          <w:szCs w:val="22"/>
        </w:rPr>
      </w:pPr>
      <w:r w:rsidRPr="00581C2C">
        <w:rPr>
          <w:rFonts w:ascii="Times New Roman" w:hAnsi="Times New Roman"/>
          <w:sz w:val="22"/>
          <w:szCs w:val="22"/>
        </w:rPr>
        <w:t>arhiviranje dokumentacije,</w:t>
      </w:r>
    </w:p>
    <w:p w14:paraId="12EC990C" w14:textId="31610D3C" w:rsidR="005B4899" w:rsidRDefault="005B4899" w:rsidP="005B4899">
      <w:pPr>
        <w:pStyle w:val="Odlomakpopisa"/>
        <w:numPr>
          <w:ilvl w:val="0"/>
          <w:numId w:val="29"/>
        </w:numPr>
        <w:jc w:val="both"/>
        <w:rPr>
          <w:rFonts w:ascii="Times New Roman" w:hAnsi="Times New Roman"/>
          <w:sz w:val="22"/>
          <w:szCs w:val="22"/>
        </w:rPr>
      </w:pPr>
      <w:r w:rsidRPr="00581C2C">
        <w:rPr>
          <w:rFonts w:ascii="Times New Roman" w:hAnsi="Times New Roman"/>
          <w:sz w:val="22"/>
          <w:szCs w:val="22"/>
        </w:rPr>
        <w:t xml:space="preserve">druga administracija tijekom trajanja projekta. </w:t>
      </w:r>
    </w:p>
    <w:p w14:paraId="19B81B5B" w14:textId="77777777" w:rsidR="005B4899" w:rsidRPr="00A43EAF" w:rsidRDefault="005B4899" w:rsidP="005B4899">
      <w:pPr>
        <w:ind w:left="0"/>
        <w:jc w:val="both"/>
        <w:rPr>
          <w:rFonts w:ascii="Times New Roman" w:hAnsi="Times New Roman"/>
          <w:sz w:val="22"/>
          <w:szCs w:val="22"/>
        </w:rPr>
      </w:pPr>
    </w:p>
    <w:p w14:paraId="46FE3C2A" w14:textId="77777777" w:rsidR="005B4899" w:rsidRPr="00A43EAF" w:rsidRDefault="005B4899" w:rsidP="005B4899">
      <w:pPr>
        <w:ind w:left="0"/>
        <w:jc w:val="both"/>
        <w:rPr>
          <w:rFonts w:ascii="Times New Roman" w:hAnsi="Times New Roman"/>
          <w:sz w:val="22"/>
          <w:szCs w:val="22"/>
        </w:rPr>
      </w:pPr>
      <w:r w:rsidRPr="00A43EAF">
        <w:rPr>
          <w:rFonts w:ascii="Times New Roman" w:hAnsi="Times New Roman"/>
          <w:sz w:val="22"/>
          <w:szCs w:val="22"/>
        </w:rPr>
        <w:t>Oznaka i naziv iz Jedinstvenog rječnika javne nabave: 72224000-1 Usluge savjetovanja na području vođenja projekta.</w:t>
      </w:r>
    </w:p>
    <w:p w14:paraId="2256E363" w14:textId="77777777" w:rsidR="005B4899" w:rsidRPr="004A392C" w:rsidRDefault="005B4899" w:rsidP="005B4899">
      <w:pPr>
        <w:ind w:left="0"/>
        <w:jc w:val="both"/>
        <w:rPr>
          <w:rFonts w:ascii="Times New Roman" w:hAnsi="Times New Roman"/>
          <w:b/>
          <w:sz w:val="22"/>
          <w:szCs w:val="22"/>
        </w:rPr>
      </w:pP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75468A9C" w:rsidR="0019258B" w:rsidRPr="004A392C" w:rsidRDefault="0019258B" w:rsidP="0019258B">
      <w:pPr>
        <w:pStyle w:val="Naslov2"/>
        <w:ind w:left="0"/>
        <w:jc w:val="left"/>
        <w:rPr>
          <w:rFonts w:ascii="Times New Roman" w:hAnsi="Times New Roman"/>
          <w:b/>
          <w:sz w:val="22"/>
          <w:szCs w:val="22"/>
        </w:rPr>
      </w:pPr>
      <w:bookmarkStart w:id="15" w:name="_Toc388951555"/>
      <w:bookmarkStart w:id="16"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MJESTO </w:t>
      </w:r>
      <w:bookmarkEnd w:id="15"/>
      <w:bookmarkEnd w:id="16"/>
      <w:r w:rsidR="00786CC9" w:rsidRPr="004A392C">
        <w:rPr>
          <w:rFonts w:ascii="Times New Roman" w:hAnsi="Times New Roman"/>
          <w:b/>
          <w:sz w:val="22"/>
          <w:szCs w:val="22"/>
        </w:rPr>
        <w:t xml:space="preserve">PRUŽANJA </w:t>
      </w:r>
      <w:r w:rsidRPr="004A392C">
        <w:rPr>
          <w:rFonts w:ascii="Times New Roman" w:hAnsi="Times New Roman"/>
          <w:b/>
          <w:sz w:val="22"/>
          <w:szCs w:val="22"/>
        </w:rPr>
        <w:t>USLUGA</w:t>
      </w:r>
    </w:p>
    <w:p w14:paraId="0A4C4C38" w14:textId="77777777" w:rsidR="0019258B" w:rsidRPr="004A392C" w:rsidRDefault="0019258B" w:rsidP="0019258B">
      <w:pPr>
        <w:ind w:left="0"/>
        <w:jc w:val="both"/>
        <w:rPr>
          <w:rFonts w:ascii="Times New Roman" w:hAnsi="Times New Roman"/>
          <w:b/>
          <w:sz w:val="22"/>
          <w:szCs w:val="22"/>
        </w:rPr>
      </w:pPr>
    </w:p>
    <w:p w14:paraId="2C14A7E8" w14:textId="77777777" w:rsidR="0019258B" w:rsidRPr="004A392C" w:rsidRDefault="0019258B" w:rsidP="0019258B">
      <w:pPr>
        <w:spacing w:after="80"/>
        <w:ind w:left="0"/>
        <w:jc w:val="both"/>
        <w:rPr>
          <w:rFonts w:ascii="Times New Roman" w:hAnsi="Times New Roman"/>
          <w:sz w:val="22"/>
          <w:szCs w:val="22"/>
        </w:rPr>
      </w:pPr>
      <w:r w:rsidRPr="004A392C">
        <w:rPr>
          <w:rFonts w:ascii="Times New Roman" w:hAnsi="Times New Roman"/>
          <w:sz w:val="22"/>
          <w:szCs w:val="22"/>
        </w:rPr>
        <w:t>Mjes</w:t>
      </w:r>
      <w:r w:rsidR="002716EE" w:rsidRPr="004A392C">
        <w:rPr>
          <w:rFonts w:ascii="Times New Roman" w:hAnsi="Times New Roman"/>
          <w:sz w:val="22"/>
          <w:szCs w:val="22"/>
        </w:rPr>
        <w:t>to pružanja usluga biti će sjedište odabranog P</w:t>
      </w:r>
      <w:r w:rsidRPr="004A392C">
        <w:rPr>
          <w:rFonts w:ascii="Times New Roman" w:hAnsi="Times New Roman"/>
          <w:sz w:val="22"/>
          <w:szCs w:val="22"/>
        </w:rPr>
        <w:t>onuditelja s povremenim posjetima sjedištu Naručitelja.</w:t>
      </w:r>
    </w:p>
    <w:p w14:paraId="2F7A4586" w14:textId="77777777" w:rsidR="0019258B" w:rsidRPr="004A392C" w:rsidRDefault="0019258B" w:rsidP="0019258B">
      <w:pPr>
        <w:ind w:left="0"/>
        <w:rPr>
          <w:rFonts w:ascii="Times New Roman" w:hAnsi="Times New Roman"/>
          <w:sz w:val="22"/>
          <w:szCs w:val="22"/>
        </w:rPr>
      </w:pPr>
    </w:p>
    <w:p w14:paraId="00CA0225" w14:textId="5A701A36" w:rsidR="0019258B" w:rsidRPr="004E11E3" w:rsidRDefault="0019258B" w:rsidP="0019258B">
      <w:pPr>
        <w:pStyle w:val="Naslov2"/>
        <w:ind w:left="0"/>
        <w:jc w:val="left"/>
        <w:rPr>
          <w:rFonts w:ascii="Times New Roman" w:hAnsi="Times New Roman"/>
          <w:b/>
          <w:sz w:val="22"/>
          <w:szCs w:val="22"/>
        </w:rPr>
      </w:pPr>
      <w:bookmarkStart w:id="17"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xml:space="preserve">.  ROK </w:t>
      </w:r>
      <w:bookmarkEnd w:id="17"/>
      <w:r w:rsidR="0040280F" w:rsidRPr="004E11E3">
        <w:rPr>
          <w:rFonts w:ascii="Times New Roman" w:hAnsi="Times New Roman"/>
          <w:b/>
          <w:sz w:val="22"/>
          <w:szCs w:val="22"/>
        </w:rPr>
        <w:t xml:space="preserve">ZA </w:t>
      </w:r>
      <w:r w:rsidR="00A43EAF" w:rsidRPr="004E11E3">
        <w:rPr>
          <w:rFonts w:ascii="Times New Roman" w:hAnsi="Times New Roman"/>
          <w:b/>
          <w:sz w:val="22"/>
          <w:szCs w:val="22"/>
        </w:rPr>
        <w:t>IZVRŠENJE</w:t>
      </w:r>
      <w:r w:rsidRPr="004E11E3">
        <w:rPr>
          <w:rFonts w:ascii="Times New Roman" w:hAnsi="Times New Roman"/>
          <w:b/>
          <w:sz w:val="22"/>
          <w:szCs w:val="22"/>
        </w:rPr>
        <w:t xml:space="preserve"> USLUGA</w:t>
      </w:r>
    </w:p>
    <w:p w14:paraId="60C0FE76" w14:textId="4119650D" w:rsidR="0019258B" w:rsidRPr="004E11E3" w:rsidRDefault="0019258B" w:rsidP="0019258B">
      <w:pPr>
        <w:autoSpaceDE w:val="0"/>
        <w:autoSpaceDN w:val="0"/>
        <w:adjustRightInd w:val="0"/>
        <w:ind w:left="0"/>
        <w:jc w:val="both"/>
        <w:rPr>
          <w:rFonts w:ascii="Times New Roman" w:eastAsia="ArialOOEnc" w:hAnsi="Times New Roman"/>
          <w:color w:val="FF0000"/>
          <w:sz w:val="22"/>
          <w:szCs w:val="22"/>
        </w:rPr>
      </w:pPr>
    </w:p>
    <w:p w14:paraId="76050C46" w14:textId="586F70EF" w:rsidR="0038476E" w:rsidRDefault="005B4899" w:rsidP="005B4899">
      <w:pPr>
        <w:autoSpaceDE w:val="0"/>
        <w:autoSpaceDN w:val="0"/>
        <w:adjustRightInd w:val="0"/>
        <w:ind w:left="0"/>
        <w:jc w:val="both"/>
        <w:rPr>
          <w:rFonts w:ascii="Times New Roman" w:hAnsi="Times New Roman"/>
          <w:i/>
          <w:sz w:val="22"/>
          <w:szCs w:val="22"/>
        </w:rPr>
      </w:pPr>
      <w:r w:rsidRPr="004E11E3">
        <w:rPr>
          <w:rFonts w:ascii="Times New Roman" w:hAnsi="Times New Roman"/>
          <w:sz w:val="22"/>
          <w:szCs w:val="22"/>
        </w:rPr>
        <w:t>Završetak pružanja usluga koje su pr</w:t>
      </w:r>
      <w:r>
        <w:rPr>
          <w:rFonts w:ascii="Times New Roman" w:hAnsi="Times New Roman"/>
          <w:sz w:val="22"/>
          <w:szCs w:val="22"/>
        </w:rPr>
        <w:t>edmet ove nabave je dan završet</w:t>
      </w:r>
      <w:r w:rsidRPr="004E11E3">
        <w:rPr>
          <w:rFonts w:ascii="Times New Roman" w:hAnsi="Times New Roman"/>
          <w:sz w:val="22"/>
          <w:szCs w:val="22"/>
        </w:rPr>
        <w:t>k</w:t>
      </w:r>
      <w:r>
        <w:rPr>
          <w:rFonts w:ascii="Times New Roman" w:hAnsi="Times New Roman"/>
          <w:sz w:val="22"/>
          <w:szCs w:val="22"/>
        </w:rPr>
        <w:t>a</w:t>
      </w:r>
      <w:r w:rsidRPr="004E11E3">
        <w:rPr>
          <w:rFonts w:ascii="Times New Roman" w:hAnsi="Times New Roman"/>
          <w:sz w:val="22"/>
          <w:szCs w:val="22"/>
        </w:rPr>
        <w:t xml:space="preserve"> projekta</w:t>
      </w:r>
      <w:r w:rsidRPr="00DF69C8">
        <w:t xml:space="preserve"> </w:t>
      </w:r>
      <w:r w:rsidR="0038476E" w:rsidRPr="0038476E">
        <w:rPr>
          <w:rFonts w:ascii="Times New Roman" w:hAnsi="Times New Roman"/>
          <w:i/>
          <w:sz w:val="22"/>
          <w:szCs w:val="22"/>
        </w:rPr>
        <w:t xml:space="preserve">Energetska obnova </w:t>
      </w:r>
      <w:r w:rsidR="00FC09C8" w:rsidRPr="00FC09C8">
        <w:rPr>
          <w:rFonts w:ascii="Times New Roman" w:hAnsi="Times New Roman"/>
          <w:i/>
          <w:sz w:val="22"/>
          <w:szCs w:val="22"/>
        </w:rPr>
        <w:t xml:space="preserve">Gospodarske škole </w:t>
      </w:r>
      <w:r w:rsidR="00A24C7E">
        <w:rPr>
          <w:rFonts w:ascii="Times New Roman" w:hAnsi="Times New Roman"/>
          <w:i/>
          <w:sz w:val="22"/>
          <w:szCs w:val="22"/>
        </w:rPr>
        <w:t>na adresi Vladimira Nazora 38, Čakovec.</w:t>
      </w:r>
    </w:p>
    <w:p w14:paraId="46C05104" w14:textId="77777777" w:rsidR="0038476E" w:rsidRDefault="0038476E" w:rsidP="005B4899">
      <w:pPr>
        <w:autoSpaceDE w:val="0"/>
        <w:autoSpaceDN w:val="0"/>
        <w:adjustRightInd w:val="0"/>
        <w:ind w:left="0"/>
        <w:jc w:val="both"/>
        <w:rPr>
          <w:rFonts w:ascii="Times New Roman" w:hAnsi="Times New Roman"/>
          <w:sz w:val="22"/>
          <w:szCs w:val="22"/>
        </w:rPr>
      </w:pPr>
    </w:p>
    <w:p w14:paraId="36243A22" w14:textId="5F16CB18" w:rsidR="005B4899" w:rsidRPr="00DB4544" w:rsidRDefault="005B4899" w:rsidP="005B4899">
      <w:pPr>
        <w:autoSpaceDE w:val="0"/>
        <w:autoSpaceDN w:val="0"/>
        <w:adjustRightInd w:val="0"/>
        <w:ind w:left="0"/>
        <w:jc w:val="both"/>
        <w:rPr>
          <w:rFonts w:ascii="Times New Roman" w:hAnsi="Times New Roman"/>
          <w:sz w:val="22"/>
          <w:szCs w:val="22"/>
        </w:rPr>
      </w:pPr>
      <w:r w:rsidRPr="00DB4544">
        <w:rPr>
          <w:rFonts w:ascii="Times New Roman" w:hAnsi="Times New Roman"/>
          <w:sz w:val="22"/>
          <w:szCs w:val="22"/>
        </w:rPr>
        <w:t xml:space="preserve">Napomena: budući da je projekt </w:t>
      </w:r>
      <w:r w:rsidR="0038476E" w:rsidRPr="0038476E">
        <w:rPr>
          <w:rFonts w:ascii="Times New Roman" w:hAnsi="Times New Roman"/>
          <w:i/>
          <w:sz w:val="22"/>
          <w:szCs w:val="22"/>
        </w:rPr>
        <w:t xml:space="preserve">Energetska obnova </w:t>
      </w:r>
      <w:r w:rsidR="00FC09C8" w:rsidRPr="00FC09C8">
        <w:rPr>
          <w:rFonts w:ascii="Times New Roman" w:hAnsi="Times New Roman"/>
          <w:i/>
          <w:sz w:val="22"/>
          <w:szCs w:val="22"/>
        </w:rPr>
        <w:t>Gospodarske škole</w:t>
      </w:r>
      <w:r w:rsidR="00A24C7E">
        <w:rPr>
          <w:rFonts w:ascii="Times New Roman" w:hAnsi="Times New Roman"/>
          <w:i/>
          <w:sz w:val="22"/>
          <w:szCs w:val="22"/>
        </w:rPr>
        <w:t xml:space="preserve"> na adresi Vladimira Nazora 38, Čakovec</w:t>
      </w:r>
      <w:r w:rsidR="00FC09C8" w:rsidRPr="00FC09C8">
        <w:rPr>
          <w:rFonts w:ascii="Times New Roman" w:hAnsi="Times New Roman"/>
          <w:i/>
          <w:sz w:val="22"/>
          <w:szCs w:val="22"/>
        </w:rPr>
        <w:t xml:space="preserve"> </w:t>
      </w:r>
      <w:r w:rsidRPr="00DB4544">
        <w:rPr>
          <w:rFonts w:ascii="Times New Roman" w:hAnsi="Times New Roman"/>
          <w:sz w:val="22"/>
          <w:szCs w:val="22"/>
        </w:rPr>
        <w:t>u fazi prijave na natječaj, toč</w:t>
      </w:r>
      <w:r w:rsidR="00FC09C8">
        <w:rPr>
          <w:rFonts w:ascii="Times New Roman" w:hAnsi="Times New Roman"/>
          <w:sz w:val="22"/>
          <w:szCs w:val="22"/>
        </w:rPr>
        <w:t>an</w:t>
      </w:r>
      <w:r w:rsidRPr="00DB4544">
        <w:rPr>
          <w:rFonts w:ascii="Times New Roman" w:hAnsi="Times New Roman"/>
          <w:sz w:val="22"/>
          <w:szCs w:val="22"/>
        </w:rPr>
        <w:t xml:space="preserve"> datum početka i završetka usluga nije poznat. </w:t>
      </w:r>
      <w:r>
        <w:rPr>
          <w:rFonts w:ascii="Times New Roman" w:hAnsi="Times New Roman"/>
          <w:sz w:val="22"/>
          <w:szCs w:val="22"/>
        </w:rPr>
        <w:t xml:space="preserve">Pretpostavka Naručitelja je da će provedba projekta započeti u </w:t>
      </w:r>
      <w:r w:rsidR="00391ED7">
        <w:rPr>
          <w:rFonts w:ascii="Times New Roman" w:hAnsi="Times New Roman"/>
          <w:sz w:val="22"/>
          <w:szCs w:val="22"/>
        </w:rPr>
        <w:t>prvoj</w:t>
      </w:r>
      <w:r>
        <w:rPr>
          <w:rFonts w:ascii="Times New Roman" w:hAnsi="Times New Roman"/>
          <w:sz w:val="22"/>
          <w:szCs w:val="22"/>
        </w:rPr>
        <w:t xml:space="preserve"> polovici 201</w:t>
      </w:r>
      <w:r w:rsidR="00391ED7">
        <w:rPr>
          <w:rFonts w:ascii="Times New Roman" w:hAnsi="Times New Roman"/>
          <w:sz w:val="22"/>
          <w:szCs w:val="22"/>
        </w:rPr>
        <w:t>9</w:t>
      </w:r>
      <w:r>
        <w:rPr>
          <w:rFonts w:ascii="Times New Roman" w:hAnsi="Times New Roman"/>
          <w:sz w:val="22"/>
          <w:szCs w:val="22"/>
        </w:rPr>
        <w:t xml:space="preserve">. godine. </w:t>
      </w:r>
    </w:p>
    <w:p w14:paraId="26D6FFFF" w14:textId="77777777" w:rsidR="005B4899" w:rsidRPr="00DB4544" w:rsidRDefault="005B4899" w:rsidP="005B4899">
      <w:pPr>
        <w:autoSpaceDE w:val="0"/>
        <w:autoSpaceDN w:val="0"/>
        <w:adjustRightInd w:val="0"/>
        <w:ind w:left="0"/>
        <w:jc w:val="both"/>
        <w:rPr>
          <w:rFonts w:ascii="Times New Roman" w:hAnsi="Times New Roman"/>
          <w:sz w:val="22"/>
          <w:szCs w:val="22"/>
        </w:rPr>
      </w:pPr>
    </w:p>
    <w:p w14:paraId="6FB0C5FC" w14:textId="77777777" w:rsidR="00A80ECB" w:rsidRPr="00DB4544" w:rsidRDefault="00A80ECB" w:rsidP="00A80ECB">
      <w:pPr>
        <w:autoSpaceDE w:val="0"/>
        <w:autoSpaceDN w:val="0"/>
        <w:adjustRightInd w:val="0"/>
        <w:ind w:left="0"/>
        <w:jc w:val="both"/>
      </w:pPr>
      <w:r w:rsidRPr="00DB4544">
        <w:rPr>
          <w:rFonts w:ascii="Times New Roman" w:hAnsi="Times New Roman"/>
          <w:sz w:val="22"/>
          <w:szCs w:val="22"/>
        </w:rPr>
        <w:t>U slučaju da je projekt odbijen za financiranje, Naručitelj ima pravo raskinuti ugovor o nabavi</w:t>
      </w:r>
      <w:r>
        <w:rPr>
          <w:rFonts w:ascii="Times New Roman" w:hAnsi="Times New Roman"/>
          <w:sz w:val="22"/>
          <w:szCs w:val="22"/>
        </w:rPr>
        <w:t xml:space="preserve"> usluga za ovaj predmet nabave te je obavezan podmiriti samo troškove pripreme projekta. </w:t>
      </w: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8"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8"/>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6A0766E1" w14:textId="34727BF2" w:rsidR="0019258B" w:rsidRDefault="005E2538" w:rsidP="00872A29">
      <w:pPr>
        <w:pStyle w:val="Naslov2"/>
        <w:ind w:left="0"/>
        <w:jc w:val="both"/>
        <w:rPr>
          <w:rFonts w:ascii="Times New Roman" w:hAnsi="Times New Roman"/>
          <w:sz w:val="22"/>
          <w:szCs w:val="22"/>
        </w:rPr>
      </w:pPr>
      <w:bookmarkStart w:id="19" w:name="_Toc390839650"/>
      <w:r>
        <w:rPr>
          <w:rFonts w:ascii="Times New Roman" w:hAnsi="Times New Roman"/>
          <w:b/>
          <w:sz w:val="22"/>
          <w:szCs w:val="22"/>
        </w:rPr>
        <w:t>12</w:t>
      </w:r>
      <w:r w:rsidR="0019258B" w:rsidRPr="004A392C">
        <w:rPr>
          <w:rFonts w:ascii="Times New Roman" w:hAnsi="Times New Roman"/>
          <w:b/>
          <w:sz w:val="22"/>
          <w:szCs w:val="22"/>
        </w:rPr>
        <w:t xml:space="preserve">. 1. </w:t>
      </w:r>
      <w:bookmarkEnd w:id="19"/>
      <w:r w:rsidR="00872A29" w:rsidRPr="00872A29">
        <w:rPr>
          <w:rFonts w:ascii="Times New Roman" w:hAnsi="Times New Roman"/>
          <w:sz w:val="22"/>
          <w:szCs w:val="22"/>
        </w:rPr>
        <w:t xml:space="preserve">Naručitelj će ponuditelja isključiti iz </w:t>
      </w:r>
      <w:r w:rsidR="00872A29" w:rsidRPr="002939FA">
        <w:rPr>
          <w:rFonts w:ascii="Times New Roman" w:hAnsi="Times New Roman"/>
          <w:sz w:val="22"/>
          <w:szCs w:val="22"/>
        </w:rPr>
        <w:t>postupka</w:t>
      </w:r>
      <w:r w:rsidR="00C44867" w:rsidRPr="002939FA">
        <w:rPr>
          <w:rFonts w:ascii="Times New Roman" w:hAnsi="Times New Roman"/>
          <w:sz w:val="22"/>
          <w:szCs w:val="22"/>
        </w:rPr>
        <w:t xml:space="preserve"> jednostavne nabave</w:t>
      </w:r>
      <w:r w:rsidR="00872A29" w:rsidRPr="002939FA">
        <w:rPr>
          <w:rFonts w:ascii="Times New Roman" w:hAnsi="Times New Roman"/>
          <w:sz w:val="22"/>
          <w:szCs w:val="22"/>
        </w:rPr>
        <w:t xml:space="preserve"> ako je gospodarski subjekt ili osoba ovlaštena po zakonu za zastupanje gospodarskog subjekta pravomoćno</w:t>
      </w:r>
      <w:r w:rsidR="00872A29" w:rsidRPr="00872A29">
        <w:rPr>
          <w:rFonts w:ascii="Times New Roman" w:hAnsi="Times New Roman"/>
          <w:sz w:val="22"/>
          <w:szCs w:val="22"/>
        </w:rPr>
        <w:t xml:space="preserve"> osuđena za bilo koje od sljedećih kaznenih djela, odnosno za odgovarajuća kaznena djela prema propisima države sjedišta gospodarskog subjekta ili države čiji je državljanin osoba ovlaštena po zakonu za zastupanje gospodarskog subjekta:</w:t>
      </w:r>
    </w:p>
    <w:p w14:paraId="4CD09DBE" w14:textId="15163C2C" w:rsidR="00872A29" w:rsidRDefault="00872A29" w:rsidP="00872A29">
      <w:pPr>
        <w:ind w:left="0"/>
      </w:pPr>
    </w:p>
    <w:p w14:paraId="7E4DC331"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a) sudjelovanje u zločinačkoj organizaciji, na temelju </w:t>
      </w:r>
    </w:p>
    <w:p w14:paraId="08463C1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328. (zločinačko udruženje) i članka 329. (počinjenje kaznenog djela u sastavu zločinačkog udruženja) Kaznenog zakona </w:t>
      </w:r>
    </w:p>
    <w:p w14:paraId="097D148E"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333. (udruživanje za počinjenje kaznenih djela), iz Kaznenog zakona (Narodne novine, br. 110/97, 27/98, 50/00, 129/00, 51/01, 111/03, 190/03, 105/04, 84/05, 71/06, 110/07, 152/08, 57/11, 77/11 i 143/12) </w:t>
      </w:r>
    </w:p>
    <w:p w14:paraId="1E8A5445"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b) korupciju, na temelju </w:t>
      </w:r>
    </w:p>
    <w:p w14:paraId="3BCF95E3"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5B5EF7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4FB1A04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c) prijevaru, na temelju </w:t>
      </w:r>
    </w:p>
    <w:p w14:paraId="6C5F502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236. (prijevara), članka 247. (prijevara u gospodarskom poslovanju), članka 256. (utaja poreza ili carine) i članka 258. (subvencijska prijevara) Kaznenog zakona </w:t>
      </w:r>
    </w:p>
    <w:p w14:paraId="1F940D58"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0DD09C99"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d) terorizam ili kaznena djela povezana s terorističkim aktivnostima, na temelju</w:t>
      </w:r>
    </w:p>
    <w:p w14:paraId="171452D4"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97. (terorizam), članka 99. (javno poticanje na terorizam), članka 100. (novačenje za terorizam), članka 101. (obuka za terorizam) i članka 102. (terorističko udruženje) Kaznenog zakona </w:t>
      </w:r>
    </w:p>
    <w:p w14:paraId="01BA602B"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6607FA3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e) pranje novca ili financiranje terorizma, na temelju </w:t>
      </w:r>
    </w:p>
    <w:p w14:paraId="5B179482"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98. (financiranje terorizma) i članka 265. (pranje novca) Kaznenog zakona </w:t>
      </w:r>
    </w:p>
    <w:p w14:paraId="32A91F5C"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pranje novca (članak 279.) iz Kaznenog zakona (Narodne novine, br. 110/97, 27/98, 50/00, 129/00, 51/01, 111/03, 190/03, 105/04, 84/05, 71/06, 110/07, 152/08, 57/11, 77/11 i 143/12),</w:t>
      </w:r>
    </w:p>
    <w:p w14:paraId="1D24E7FD"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lastRenderedPageBreak/>
        <w:t xml:space="preserve">f) dječji rad ili druge oblike trgovanja ljudima, na temelju </w:t>
      </w:r>
    </w:p>
    <w:p w14:paraId="2BE4870A"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106. (trgovanje ljudima) Kaznenog zakona , članka 175. (trgovanje ljudima i ropstvo) iz Kaznenog zakona (Narodne novine, br. 110/97, 27/98, 50/00, 129/00, 51/01, 111/03, 190/03, 105/04, 84/05, 71/06, 110/07, 152/08, 57/11, 77/11 i 143/12), </w:t>
      </w:r>
    </w:p>
    <w:p w14:paraId="791D51F6"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odnosno za odgovarajuća kaznena djela prema nacionalnim propisima države poslovnog nastana gospodarskog subjekta, odnosno države čiji je osoba državljanin, koji obuhvaćaju razloge za isključenje iz članka 57. stavka 1. točaka od (a) do (f) Direktive 2014/24/EU.</w:t>
      </w:r>
    </w:p>
    <w:p w14:paraId="74DE4792" w14:textId="69F0D0BB" w:rsidR="000229E4" w:rsidRDefault="000229E4" w:rsidP="000229E4">
      <w:pPr>
        <w:ind w:left="0"/>
        <w:jc w:val="both"/>
        <w:rPr>
          <w:rFonts w:ascii="Times New Roman" w:hAnsi="Times New Roman"/>
          <w:sz w:val="22"/>
          <w:szCs w:val="22"/>
          <w:u w:val="single"/>
        </w:rPr>
      </w:pPr>
      <w:r w:rsidRPr="007E5741">
        <w:rPr>
          <w:rFonts w:ascii="Times New Roman" w:hAnsi="Times New Roman"/>
          <w:sz w:val="22"/>
          <w:szCs w:val="22"/>
        </w:rPr>
        <w:t xml:space="preserve">Za potrebe utvrđivanja okolnosti iz ove točke gospodarski subjekt može u ponudi dostaviti i ispunjenu te od strane osobe ovlaštene za zastupanje </w:t>
      </w:r>
      <w:r w:rsidR="007E5741" w:rsidRPr="007E5741">
        <w:rPr>
          <w:rFonts w:ascii="Times New Roman" w:hAnsi="Times New Roman"/>
          <w:sz w:val="22"/>
          <w:szCs w:val="22"/>
        </w:rPr>
        <w:t>gospodarskog</w:t>
      </w:r>
      <w:r w:rsidRPr="007E5741">
        <w:rPr>
          <w:rFonts w:ascii="Times New Roman" w:hAnsi="Times New Roman"/>
          <w:sz w:val="22"/>
          <w:szCs w:val="22"/>
        </w:rPr>
        <w:t xml:space="preserve"> subjekta, potpisanu i ovjerenu </w:t>
      </w:r>
      <w:r w:rsidRPr="007E5741">
        <w:rPr>
          <w:rFonts w:ascii="Times New Roman" w:hAnsi="Times New Roman"/>
          <w:sz w:val="22"/>
          <w:szCs w:val="22"/>
          <w:u w:val="single"/>
        </w:rPr>
        <w:t>Izj</w:t>
      </w:r>
      <w:r w:rsidR="005B4899">
        <w:rPr>
          <w:rFonts w:ascii="Times New Roman" w:hAnsi="Times New Roman"/>
          <w:sz w:val="22"/>
          <w:szCs w:val="22"/>
          <w:u w:val="single"/>
        </w:rPr>
        <w:t>avu o nekažnjavanju (Prilog III</w:t>
      </w:r>
      <w:r w:rsidRPr="007E5741">
        <w:rPr>
          <w:rFonts w:ascii="Times New Roman" w:hAnsi="Times New Roman"/>
          <w:sz w:val="22"/>
          <w:szCs w:val="22"/>
          <w:u w:val="single"/>
        </w:rPr>
        <w:t>).</w:t>
      </w:r>
      <w:r w:rsidRPr="000229E4">
        <w:rPr>
          <w:rFonts w:ascii="Times New Roman" w:hAnsi="Times New Roman"/>
          <w:sz w:val="22"/>
          <w:szCs w:val="22"/>
          <w:u w:val="single"/>
        </w:rPr>
        <w:t xml:space="preserve"> </w:t>
      </w:r>
    </w:p>
    <w:p w14:paraId="2D810161" w14:textId="3CACDB56" w:rsidR="000229E4" w:rsidRPr="000229E4" w:rsidRDefault="000229E4" w:rsidP="000229E4">
      <w:pPr>
        <w:ind w:left="0"/>
        <w:jc w:val="both"/>
        <w:rPr>
          <w:rFonts w:ascii="Times New Roman" w:hAnsi="Times New Roman"/>
          <w:sz w:val="22"/>
          <w:szCs w:val="22"/>
        </w:rPr>
      </w:pPr>
    </w:p>
    <w:p w14:paraId="51BDD7AF" w14:textId="25267C08" w:rsidR="000229E4" w:rsidRPr="000229E4" w:rsidRDefault="005E2538"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2. Plaćene dospjele porezne obveze i obveze za mirovinsko i zdravstveno osiguranje</w:t>
      </w:r>
    </w:p>
    <w:p w14:paraId="2264FC5E" w14:textId="6128C88C" w:rsidR="000229E4" w:rsidRPr="000229E4" w:rsidRDefault="000229E4" w:rsidP="000229E4">
      <w:pPr>
        <w:ind w:left="0"/>
        <w:jc w:val="both"/>
        <w:rPr>
          <w:rFonts w:ascii="Times New Roman" w:hAnsi="Times New Roman"/>
          <w:sz w:val="22"/>
          <w:szCs w:val="22"/>
        </w:rPr>
      </w:pPr>
    </w:p>
    <w:p w14:paraId="04C1007C" w14:textId="6EA2CC30"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sidR="002939FA">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7B3C45F9" w14:textId="77777777" w:rsidR="000229E4" w:rsidRPr="000229E4" w:rsidRDefault="000229E4" w:rsidP="000229E4">
      <w:pPr>
        <w:ind w:left="0"/>
        <w:jc w:val="both"/>
        <w:rPr>
          <w:rFonts w:ascii="Times New Roman" w:hAnsi="Times New Roman"/>
          <w:sz w:val="22"/>
          <w:szCs w:val="22"/>
        </w:rPr>
      </w:pPr>
    </w:p>
    <w:p w14:paraId="525552BF"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2E545BCE" w14:textId="77777777" w:rsidR="000229E4" w:rsidRPr="000229E4" w:rsidRDefault="000229E4" w:rsidP="000229E4">
      <w:pPr>
        <w:ind w:left="0"/>
        <w:jc w:val="both"/>
        <w:rPr>
          <w:rFonts w:ascii="Times New Roman" w:hAnsi="Times New Roman"/>
          <w:sz w:val="22"/>
          <w:szCs w:val="22"/>
        </w:rPr>
      </w:pPr>
    </w:p>
    <w:p w14:paraId="7552AF52" w14:textId="77777777" w:rsidR="000229E4" w:rsidRPr="00870CC1" w:rsidRDefault="000229E4" w:rsidP="000229E4">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001CD38E" w14:textId="77777777" w:rsidR="000229E4" w:rsidRPr="000229E4" w:rsidRDefault="000229E4" w:rsidP="000229E4">
      <w:pPr>
        <w:ind w:left="0"/>
        <w:jc w:val="both"/>
        <w:rPr>
          <w:rFonts w:ascii="Times New Roman" w:hAnsi="Times New Roman"/>
          <w:sz w:val="22"/>
          <w:szCs w:val="22"/>
        </w:rPr>
      </w:pPr>
    </w:p>
    <w:p w14:paraId="6CEC9E50"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173266EF" w14:textId="74A29CC4" w:rsidR="000229E4" w:rsidRPr="000229E4" w:rsidRDefault="000229E4" w:rsidP="000229E4">
      <w:pPr>
        <w:ind w:left="0"/>
        <w:jc w:val="both"/>
        <w:rPr>
          <w:rFonts w:ascii="Times New Roman" w:hAnsi="Times New Roman"/>
          <w:sz w:val="22"/>
          <w:szCs w:val="22"/>
        </w:rPr>
      </w:pPr>
    </w:p>
    <w:p w14:paraId="3F74FB4A" w14:textId="027FF390"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ovoga stavka ili jednakovrijedni dokument iz točke 2. ovoga stavka</w:t>
      </w:r>
      <w:r w:rsidR="00391ED7">
        <w:rPr>
          <w:rFonts w:ascii="Times New Roman" w:hAnsi="Times New Roman"/>
          <w:sz w:val="22"/>
          <w:szCs w:val="22"/>
        </w:rPr>
        <w:t>.</w:t>
      </w:r>
    </w:p>
    <w:p w14:paraId="46537513" w14:textId="77777777" w:rsidR="00391ED7" w:rsidRDefault="00391ED7" w:rsidP="00391ED7">
      <w:pPr>
        <w:ind w:left="0"/>
        <w:jc w:val="both"/>
        <w:rPr>
          <w:rFonts w:ascii="Times New Roman" w:hAnsi="Times New Roman"/>
          <w:sz w:val="22"/>
          <w:szCs w:val="22"/>
        </w:rPr>
      </w:pPr>
    </w:p>
    <w:p w14:paraId="0ABF3D42" w14:textId="77777777" w:rsidR="00391ED7" w:rsidRPr="00147BD0" w:rsidRDefault="00391ED7" w:rsidP="00391ED7">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1AF8A26" w14:textId="77777777" w:rsidR="00391ED7" w:rsidRPr="000229E4" w:rsidRDefault="00391ED7" w:rsidP="000229E4">
      <w:pPr>
        <w:ind w:left="0"/>
        <w:jc w:val="both"/>
        <w:rPr>
          <w:rFonts w:ascii="Times New Roman" w:hAnsi="Times New Roman"/>
          <w:sz w:val="22"/>
          <w:szCs w:val="22"/>
        </w:rPr>
      </w:pPr>
    </w:p>
    <w:p w14:paraId="05D922F3" w14:textId="77777777" w:rsidR="000229E4" w:rsidRPr="000229E4" w:rsidRDefault="000229E4" w:rsidP="000229E4">
      <w:pPr>
        <w:ind w:left="0"/>
        <w:jc w:val="both"/>
        <w:rPr>
          <w:rFonts w:ascii="Times New Roman" w:hAnsi="Times New Roman"/>
          <w:sz w:val="22"/>
          <w:szCs w:val="22"/>
        </w:rPr>
      </w:pPr>
    </w:p>
    <w:p w14:paraId="761E6851" w14:textId="5477E4B5" w:rsidR="000229E4" w:rsidRPr="000229E4" w:rsidRDefault="000F174B"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3. Lažni podaci</w:t>
      </w:r>
    </w:p>
    <w:p w14:paraId="03A3AEED" w14:textId="1D64F95A" w:rsidR="000229E4" w:rsidRPr="000229E4" w:rsidRDefault="000229E4" w:rsidP="000229E4">
      <w:pPr>
        <w:ind w:left="0"/>
        <w:jc w:val="both"/>
        <w:rPr>
          <w:rFonts w:ascii="Times New Roman" w:hAnsi="Times New Roman"/>
          <w:sz w:val="22"/>
          <w:szCs w:val="22"/>
        </w:rPr>
      </w:pPr>
    </w:p>
    <w:p w14:paraId="0AFED09A" w14:textId="55F49692"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397A743E" w14:textId="77777777" w:rsidR="000229E4" w:rsidRPr="000229E4" w:rsidRDefault="000229E4" w:rsidP="000229E4">
      <w:pPr>
        <w:ind w:left="0"/>
        <w:jc w:val="both"/>
        <w:rPr>
          <w:rFonts w:ascii="Times New Roman" w:hAnsi="Times New Roman"/>
          <w:sz w:val="22"/>
          <w:szCs w:val="22"/>
        </w:rPr>
      </w:pPr>
    </w:p>
    <w:p w14:paraId="6C956C66" w14:textId="45BAA47A"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U slučaju zajednice ponuditelja, okolnosti iz točke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1.,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xml:space="preserve">. 2. i </w:t>
      </w:r>
      <w:r w:rsidR="00C90E78">
        <w:rPr>
          <w:rFonts w:ascii="Times New Roman" w:hAnsi="Times New Roman"/>
          <w:sz w:val="22"/>
          <w:szCs w:val="22"/>
        </w:rPr>
        <w:t>1</w:t>
      </w:r>
      <w:r w:rsidR="00537BDB">
        <w:rPr>
          <w:rFonts w:ascii="Times New Roman" w:hAnsi="Times New Roman"/>
          <w:sz w:val="22"/>
          <w:szCs w:val="22"/>
        </w:rPr>
        <w:t>2</w:t>
      </w:r>
      <w:r w:rsidRPr="000229E4">
        <w:rPr>
          <w:rFonts w:ascii="Times New Roman" w:hAnsi="Times New Roman"/>
          <w:sz w:val="22"/>
          <w:szCs w:val="22"/>
        </w:rPr>
        <w:t>. 3. ovog poziva za dostavu ponuda utvrđuju se za sve članove zajednice gospodarskih subjekata i/ili podugovaratelja pojedinačno.</w:t>
      </w:r>
    </w:p>
    <w:p w14:paraId="16AC7F8D" w14:textId="72A5F7FF" w:rsidR="00C90E78" w:rsidRDefault="00C90E78"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74F24973" w:rsidR="00C90E78" w:rsidRDefault="000F174B" w:rsidP="0019258B">
      <w:pPr>
        <w:ind w:left="0"/>
        <w:jc w:val="both"/>
        <w:rPr>
          <w:rFonts w:ascii="Times New Roman" w:hAnsi="Times New Roman"/>
          <w:sz w:val="22"/>
          <w:szCs w:val="22"/>
        </w:rPr>
      </w:pPr>
      <w:r>
        <w:rPr>
          <w:rFonts w:ascii="Times New Roman" w:hAnsi="Times New Roman"/>
          <w:b/>
          <w:sz w:val="22"/>
          <w:szCs w:val="22"/>
          <w:u w:val="single"/>
        </w:rPr>
        <w:t>13</w:t>
      </w:r>
      <w:r w:rsidR="009B4FD9">
        <w:rPr>
          <w:rFonts w:ascii="Times New Roman" w:hAnsi="Times New Roman"/>
          <w:b/>
          <w:sz w:val="22"/>
          <w:szCs w:val="22"/>
          <w:u w:val="single"/>
        </w:rPr>
        <w:t>.1</w:t>
      </w:r>
      <w:r w:rsidR="005A40C1">
        <w:rPr>
          <w:rFonts w:ascii="Times New Roman" w:hAnsi="Times New Roman"/>
          <w:b/>
          <w:sz w:val="22"/>
          <w:szCs w:val="22"/>
          <w:u w:val="single"/>
        </w:rPr>
        <w:t>.</w:t>
      </w:r>
      <w:r w:rsidR="009B4FD9">
        <w:rPr>
          <w:rFonts w:ascii="Times New Roman" w:hAnsi="Times New Roman"/>
          <w:b/>
          <w:sz w:val="22"/>
          <w:szCs w:val="22"/>
          <w:u w:val="single"/>
        </w:rPr>
        <w:t xml:space="preserve"> </w:t>
      </w:r>
      <w:r w:rsidR="00C90E78"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20"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upis u sudski, obrtni, strukovni ili drugi odgovarajući registar u državi njegova poslovnog nastana</w:t>
      </w:r>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nastana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nastana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D001F83" w14:textId="0246B72C" w:rsidR="009B4FD9" w:rsidRPr="009B4FD9" w:rsidRDefault="009B4FD9" w:rsidP="009B4FD9">
      <w:pPr>
        <w:ind w:left="0"/>
        <w:jc w:val="both"/>
        <w:rPr>
          <w:rFonts w:ascii="Times New Roman" w:hAnsi="Times New Roman"/>
          <w:bCs/>
          <w:sz w:val="22"/>
          <w:szCs w:val="22"/>
        </w:rPr>
      </w:pPr>
    </w:p>
    <w:p w14:paraId="3CBAABDC" w14:textId="4D119A46" w:rsidR="009B4FD9" w:rsidRDefault="009B4FD9" w:rsidP="009B4FD9">
      <w:pPr>
        <w:ind w:left="0"/>
        <w:jc w:val="both"/>
        <w:rPr>
          <w:rFonts w:ascii="Times New Roman" w:hAnsi="Times New Roman"/>
          <w:sz w:val="22"/>
          <w:szCs w:val="22"/>
        </w:rPr>
      </w:pPr>
      <w:r w:rsidRPr="009B4FD9">
        <w:rPr>
          <w:rFonts w:ascii="Times New Roman" w:hAnsi="Times New Roman"/>
          <w:bCs/>
          <w:sz w:val="22"/>
          <w:szCs w:val="22"/>
        </w:rPr>
        <w:t>Ponuditelj, odnosno članovi zajednice gospodarskih subjekata</w:t>
      </w:r>
      <w:r w:rsidRPr="009B4FD9">
        <w:rPr>
          <w:rFonts w:ascii="Times New Roman" w:hAnsi="Times New Roman"/>
          <w:sz w:val="22"/>
          <w:szCs w:val="22"/>
        </w:rPr>
        <w:t>, dužni su u svojoj ponudi priložiti dokumente kojima dokazuju svoju profesionalnu sposobnost. U slučaju zajednice gospodarskih subjekata svi članovi zajednice moraju pojedinačno dokazati profesionalnu sposobnost.</w:t>
      </w:r>
    </w:p>
    <w:p w14:paraId="37583BBF" w14:textId="00F269C2" w:rsidR="007D33FD" w:rsidRDefault="007D33FD" w:rsidP="009B4FD9">
      <w:pPr>
        <w:ind w:left="0"/>
        <w:jc w:val="both"/>
        <w:rPr>
          <w:rFonts w:ascii="Times New Roman" w:hAnsi="Times New Roman"/>
          <w:sz w:val="22"/>
          <w:szCs w:val="22"/>
        </w:rPr>
      </w:pPr>
    </w:p>
    <w:p w14:paraId="2C7A4861" w14:textId="04104F5C" w:rsidR="007D33FD" w:rsidRPr="004E11E3" w:rsidRDefault="000F174B" w:rsidP="007D33FD">
      <w:pPr>
        <w:pStyle w:val="Naslov2"/>
        <w:ind w:left="0"/>
        <w:jc w:val="left"/>
        <w:rPr>
          <w:rFonts w:ascii="Times New Roman" w:hAnsi="Times New Roman"/>
          <w:b/>
          <w:sz w:val="22"/>
          <w:szCs w:val="22"/>
          <w:u w:val="single"/>
        </w:rPr>
      </w:pPr>
      <w:r w:rsidRPr="004E11E3">
        <w:rPr>
          <w:rFonts w:ascii="Times New Roman" w:hAnsi="Times New Roman"/>
          <w:b/>
          <w:sz w:val="22"/>
          <w:szCs w:val="22"/>
          <w:u w:val="single"/>
        </w:rPr>
        <w:t>13</w:t>
      </w:r>
      <w:r w:rsidR="007D33FD" w:rsidRPr="004E11E3">
        <w:rPr>
          <w:rFonts w:ascii="Times New Roman" w:hAnsi="Times New Roman"/>
          <w:b/>
          <w:sz w:val="22"/>
          <w:szCs w:val="22"/>
          <w:u w:val="single"/>
        </w:rPr>
        <w:t xml:space="preserve">.2. Stručna sposobnost </w:t>
      </w:r>
    </w:p>
    <w:p w14:paraId="1807329A" w14:textId="77777777" w:rsidR="009B4FD9" w:rsidRPr="004E11E3" w:rsidRDefault="009B4FD9">
      <w:pPr>
        <w:pStyle w:val="Naslov2"/>
        <w:ind w:left="0"/>
        <w:jc w:val="left"/>
        <w:rPr>
          <w:rFonts w:ascii="Times New Roman" w:hAnsi="Times New Roman"/>
          <w:b/>
          <w:sz w:val="22"/>
          <w:szCs w:val="22"/>
        </w:rPr>
      </w:pPr>
    </w:p>
    <w:p w14:paraId="1FBB62D6" w14:textId="77777777" w:rsidR="005B4899" w:rsidRPr="00564485" w:rsidRDefault="005B4899" w:rsidP="005B4899">
      <w:pPr>
        <w:ind w:left="0"/>
        <w:jc w:val="both"/>
        <w:rPr>
          <w:rFonts w:ascii="Times New Roman" w:hAnsi="Times New Roman"/>
          <w:sz w:val="22"/>
          <w:szCs w:val="22"/>
        </w:rPr>
      </w:pPr>
      <w:bookmarkStart w:id="21" w:name="_Hlk489437314"/>
      <w:bookmarkStart w:id="22" w:name="_Hlk489437356"/>
      <w:r>
        <w:rPr>
          <w:rFonts w:ascii="Times New Roman" w:hAnsi="Times New Roman"/>
          <w:sz w:val="22"/>
          <w:szCs w:val="22"/>
        </w:rPr>
        <w:t xml:space="preserve">S obzirom na sadržaj </w:t>
      </w:r>
      <w:r w:rsidRPr="00564485">
        <w:rPr>
          <w:rFonts w:ascii="Times New Roman" w:hAnsi="Times New Roman"/>
          <w:sz w:val="22"/>
          <w:szCs w:val="22"/>
        </w:rPr>
        <w:t>projekta</w:t>
      </w:r>
      <w:r>
        <w:rPr>
          <w:rFonts w:ascii="Times New Roman" w:hAnsi="Times New Roman"/>
          <w:sz w:val="22"/>
          <w:szCs w:val="22"/>
        </w:rPr>
        <w:t xml:space="preserve"> te uvjete natječaja </w:t>
      </w:r>
      <w:r w:rsidRPr="00A857D8">
        <w:rPr>
          <w:rFonts w:ascii="Times New Roman" w:hAnsi="Times New Roman"/>
          <w:i/>
          <w:sz w:val="22"/>
          <w:szCs w:val="22"/>
        </w:rPr>
        <w:t>Energetska obnova i korištenje obnovljivih izvora</w:t>
      </w:r>
      <w:r>
        <w:rPr>
          <w:rFonts w:ascii="Times New Roman" w:hAnsi="Times New Roman"/>
          <w:i/>
          <w:sz w:val="22"/>
          <w:szCs w:val="22"/>
        </w:rPr>
        <w:t xml:space="preserve"> </w:t>
      </w:r>
      <w:r w:rsidRPr="00A857D8">
        <w:rPr>
          <w:rFonts w:ascii="Times New Roman" w:hAnsi="Times New Roman"/>
          <w:i/>
          <w:sz w:val="22"/>
          <w:szCs w:val="22"/>
        </w:rPr>
        <w:t>energije u zgradama javnog sektora</w:t>
      </w:r>
      <w:r>
        <w:rPr>
          <w:rFonts w:ascii="Times New Roman" w:hAnsi="Times New Roman"/>
          <w:i/>
          <w:sz w:val="22"/>
          <w:szCs w:val="22"/>
        </w:rPr>
        <w:t xml:space="preserve"> </w:t>
      </w:r>
      <w:r w:rsidRPr="00A857D8">
        <w:rPr>
          <w:rFonts w:ascii="Times New Roman" w:hAnsi="Times New Roman"/>
          <w:i/>
          <w:sz w:val="22"/>
          <w:szCs w:val="22"/>
        </w:rPr>
        <w:t>(referentni broj: KK.04.2.1.04)</w:t>
      </w:r>
      <w:r>
        <w:rPr>
          <w:rFonts w:ascii="Times New Roman" w:hAnsi="Times New Roman"/>
          <w:i/>
          <w:sz w:val="22"/>
          <w:szCs w:val="22"/>
        </w:rPr>
        <w:t xml:space="preserve">, </w:t>
      </w:r>
      <w:r w:rsidRPr="00564485">
        <w:rPr>
          <w:rFonts w:ascii="Times New Roman" w:hAnsi="Times New Roman"/>
          <w:sz w:val="22"/>
          <w:szCs w:val="22"/>
        </w:rPr>
        <w:t xml:space="preserve">Ponuditelj mora dokazati da će za vrijeme trajanja projekta imati na raspolaganju: </w:t>
      </w:r>
    </w:p>
    <w:p w14:paraId="72CB7CD0" w14:textId="77777777" w:rsidR="005B4899" w:rsidRPr="00564485" w:rsidRDefault="005B4899" w:rsidP="005B4899">
      <w:pPr>
        <w:ind w:left="0"/>
        <w:jc w:val="both"/>
        <w:rPr>
          <w:rFonts w:ascii="Times New Roman" w:hAnsi="Times New Roman"/>
          <w:b/>
          <w:i/>
          <w:sz w:val="22"/>
          <w:szCs w:val="22"/>
          <w:u w:val="single"/>
        </w:rPr>
      </w:pPr>
    </w:p>
    <w:p w14:paraId="038025F0" w14:textId="77777777" w:rsidR="005B4899" w:rsidRPr="00084B36" w:rsidRDefault="005B4899" w:rsidP="00084B36">
      <w:pPr>
        <w:pStyle w:val="Odlomakpopisa"/>
        <w:numPr>
          <w:ilvl w:val="0"/>
          <w:numId w:val="32"/>
        </w:numPr>
        <w:spacing w:after="160" w:line="259" w:lineRule="auto"/>
        <w:jc w:val="both"/>
        <w:rPr>
          <w:rFonts w:ascii="Times New Roman" w:hAnsi="Times New Roman"/>
          <w:sz w:val="22"/>
          <w:szCs w:val="22"/>
        </w:rPr>
      </w:pPr>
      <w:r w:rsidRPr="00084B36">
        <w:rPr>
          <w:rFonts w:ascii="Times New Roman" w:hAnsi="Times New Roman"/>
          <w:b/>
          <w:sz w:val="22"/>
          <w:szCs w:val="22"/>
          <w:u w:val="single"/>
        </w:rPr>
        <w:t>Stručnjaka odgovornog za upravljanje projektom i administraciju</w:t>
      </w:r>
      <w:r w:rsidRPr="00084B36">
        <w:rPr>
          <w:rFonts w:ascii="Times New Roman" w:hAnsi="Times New Roman"/>
          <w:sz w:val="22"/>
          <w:szCs w:val="22"/>
        </w:rPr>
        <w:t xml:space="preserve"> koji mora:</w:t>
      </w:r>
    </w:p>
    <w:p w14:paraId="287477A9" w14:textId="6DF30A92" w:rsidR="005B4899" w:rsidRDefault="005B4899" w:rsidP="005B4899">
      <w:pPr>
        <w:numPr>
          <w:ilvl w:val="0"/>
          <w:numId w:val="24"/>
        </w:numPr>
        <w:spacing w:after="160" w:line="259" w:lineRule="auto"/>
        <w:contextualSpacing/>
        <w:jc w:val="both"/>
        <w:rPr>
          <w:rFonts w:ascii="Times New Roman" w:hAnsi="Times New Roman"/>
          <w:sz w:val="22"/>
          <w:szCs w:val="22"/>
          <w:lang w:eastAsia="en-US"/>
        </w:rPr>
      </w:pPr>
      <w:r w:rsidRPr="00564485">
        <w:rPr>
          <w:rFonts w:ascii="Times New Roman" w:hAnsi="Times New Roman"/>
          <w:sz w:val="22"/>
          <w:szCs w:val="22"/>
          <w:lang w:eastAsia="en-US"/>
        </w:rPr>
        <w:t xml:space="preserve">Imati najmanje </w:t>
      </w:r>
      <w:r>
        <w:rPr>
          <w:rFonts w:ascii="Times New Roman" w:hAnsi="Times New Roman"/>
          <w:sz w:val="22"/>
          <w:szCs w:val="22"/>
          <w:lang w:eastAsia="en-US"/>
        </w:rPr>
        <w:t>3</w:t>
      </w:r>
      <w:r w:rsidRPr="00564485">
        <w:rPr>
          <w:rFonts w:ascii="Times New Roman" w:hAnsi="Times New Roman"/>
          <w:sz w:val="22"/>
          <w:szCs w:val="22"/>
          <w:lang w:eastAsia="en-US"/>
        </w:rPr>
        <w:t xml:space="preserve"> godine radnog iskustva </w:t>
      </w:r>
      <w:r>
        <w:rPr>
          <w:rFonts w:ascii="Times New Roman" w:hAnsi="Times New Roman"/>
          <w:sz w:val="22"/>
          <w:szCs w:val="22"/>
          <w:lang w:eastAsia="en-US"/>
        </w:rPr>
        <w:t xml:space="preserve">u vođenju projekata </w:t>
      </w:r>
      <w:r w:rsidRPr="00564485">
        <w:rPr>
          <w:rFonts w:ascii="Times New Roman" w:hAnsi="Times New Roman"/>
          <w:sz w:val="22"/>
          <w:szCs w:val="22"/>
          <w:lang w:eastAsia="en-US"/>
        </w:rPr>
        <w:t>financiranih sredstvima Europske unije ili drugih donora;</w:t>
      </w:r>
    </w:p>
    <w:p w14:paraId="5D10E339" w14:textId="77777777" w:rsidR="0004575F" w:rsidRDefault="0004575F" w:rsidP="00193E98">
      <w:pPr>
        <w:spacing w:after="160" w:line="259" w:lineRule="auto"/>
        <w:ind w:left="0"/>
        <w:contextualSpacing/>
        <w:jc w:val="both"/>
        <w:rPr>
          <w:rFonts w:ascii="Times New Roman" w:hAnsi="Times New Roman"/>
          <w:sz w:val="22"/>
          <w:szCs w:val="22"/>
          <w:highlight w:val="yellow"/>
          <w:lang w:eastAsia="en-US"/>
        </w:rPr>
      </w:pPr>
    </w:p>
    <w:p w14:paraId="636B26BE" w14:textId="19C4939B" w:rsidR="00193E98" w:rsidRPr="000D6381" w:rsidRDefault="00193E98" w:rsidP="00084B36">
      <w:pPr>
        <w:pStyle w:val="Odlomakpopisa"/>
        <w:numPr>
          <w:ilvl w:val="0"/>
          <w:numId w:val="32"/>
        </w:numPr>
        <w:spacing w:after="240" w:line="259" w:lineRule="auto"/>
        <w:contextualSpacing/>
        <w:jc w:val="both"/>
        <w:rPr>
          <w:rFonts w:ascii="Times New Roman" w:hAnsi="Times New Roman"/>
          <w:b/>
          <w:sz w:val="22"/>
          <w:szCs w:val="22"/>
          <w:u w:val="single"/>
        </w:rPr>
      </w:pPr>
      <w:r w:rsidRPr="000D6381">
        <w:rPr>
          <w:rFonts w:ascii="Times New Roman" w:hAnsi="Times New Roman"/>
          <w:b/>
          <w:sz w:val="22"/>
          <w:szCs w:val="22"/>
          <w:u w:val="single"/>
        </w:rPr>
        <w:t>Stru</w:t>
      </w:r>
      <w:r w:rsidR="00084B36" w:rsidRPr="000D6381">
        <w:rPr>
          <w:rFonts w:ascii="Times New Roman" w:hAnsi="Times New Roman"/>
          <w:b/>
          <w:sz w:val="22"/>
          <w:szCs w:val="22"/>
          <w:u w:val="single"/>
        </w:rPr>
        <w:t xml:space="preserve">čnjaka odgovornog za kontrolu </w:t>
      </w:r>
      <w:r w:rsidRPr="000D6381">
        <w:rPr>
          <w:rFonts w:ascii="Times New Roman" w:hAnsi="Times New Roman"/>
          <w:b/>
          <w:sz w:val="22"/>
          <w:szCs w:val="22"/>
          <w:u w:val="single"/>
        </w:rPr>
        <w:t>tehničk</w:t>
      </w:r>
      <w:r w:rsidR="00084B36" w:rsidRPr="000D6381">
        <w:rPr>
          <w:rFonts w:ascii="Times New Roman" w:hAnsi="Times New Roman"/>
          <w:b/>
          <w:sz w:val="22"/>
          <w:szCs w:val="22"/>
          <w:u w:val="single"/>
        </w:rPr>
        <w:t>og dijela projekta</w:t>
      </w:r>
      <w:r w:rsidRPr="000D6381">
        <w:rPr>
          <w:rFonts w:ascii="Times New Roman" w:hAnsi="Times New Roman"/>
          <w:b/>
          <w:sz w:val="22"/>
          <w:szCs w:val="22"/>
          <w:u w:val="single"/>
        </w:rPr>
        <w:t xml:space="preserve"> </w:t>
      </w:r>
      <w:r w:rsidR="00084B36" w:rsidRPr="000D6381">
        <w:rPr>
          <w:rFonts w:ascii="Times New Roman" w:hAnsi="Times New Roman"/>
          <w:b/>
          <w:sz w:val="22"/>
          <w:szCs w:val="22"/>
          <w:u w:val="single"/>
        </w:rPr>
        <w:t xml:space="preserve">koji mora: </w:t>
      </w:r>
    </w:p>
    <w:p w14:paraId="1549E8B8" w14:textId="5BC17A41" w:rsidR="00084B36" w:rsidRPr="000D6381" w:rsidRDefault="00084B36" w:rsidP="00084B36">
      <w:pPr>
        <w:pStyle w:val="Odlomakpopisa"/>
        <w:numPr>
          <w:ilvl w:val="0"/>
          <w:numId w:val="33"/>
        </w:numPr>
        <w:spacing w:after="160" w:line="259" w:lineRule="auto"/>
        <w:contextualSpacing/>
        <w:jc w:val="both"/>
        <w:rPr>
          <w:rFonts w:ascii="Times New Roman" w:hAnsi="Times New Roman"/>
          <w:sz w:val="22"/>
          <w:szCs w:val="22"/>
        </w:rPr>
      </w:pPr>
      <w:r w:rsidRPr="000D6381">
        <w:rPr>
          <w:rFonts w:ascii="Times New Roman" w:hAnsi="Times New Roman"/>
          <w:sz w:val="22"/>
          <w:szCs w:val="22"/>
        </w:rPr>
        <w:t>Biti inženjer građevinske, arhitektonske, strojarske ili elektrotehničke struke</w:t>
      </w:r>
      <w:r w:rsidR="000D6381" w:rsidRPr="000D6381">
        <w:rPr>
          <w:rFonts w:ascii="Times New Roman" w:hAnsi="Times New Roman"/>
          <w:sz w:val="22"/>
          <w:szCs w:val="22"/>
        </w:rPr>
        <w:t xml:space="preserve"> s na</w:t>
      </w:r>
      <w:r w:rsidR="00391ED7">
        <w:rPr>
          <w:rFonts w:ascii="Times New Roman" w:hAnsi="Times New Roman"/>
          <w:sz w:val="22"/>
          <w:szCs w:val="22"/>
        </w:rPr>
        <w:t>jmanje 3 godine radnog iskustva.</w:t>
      </w:r>
    </w:p>
    <w:p w14:paraId="26B5C819" w14:textId="492E1436" w:rsidR="005B4899" w:rsidRPr="00193E98" w:rsidRDefault="00193E98" w:rsidP="00193E98">
      <w:pPr>
        <w:spacing w:after="160" w:line="259" w:lineRule="auto"/>
        <w:ind w:left="0"/>
        <w:contextualSpacing/>
        <w:jc w:val="both"/>
        <w:rPr>
          <w:rFonts w:ascii="Times New Roman" w:hAnsi="Times New Roman"/>
          <w:b/>
          <w:sz w:val="22"/>
          <w:szCs w:val="22"/>
          <w:highlight w:val="yellow"/>
          <w:u w:val="single"/>
          <w:lang w:eastAsia="en-US"/>
        </w:rPr>
      </w:pPr>
      <w:r>
        <w:rPr>
          <w:rFonts w:ascii="Times New Roman" w:hAnsi="Times New Roman"/>
          <w:b/>
          <w:sz w:val="22"/>
          <w:szCs w:val="22"/>
          <w:highlight w:val="yellow"/>
          <w:u w:val="single"/>
          <w:lang w:eastAsia="en-US"/>
        </w:rPr>
        <w:t xml:space="preserve"> </w:t>
      </w:r>
    </w:p>
    <w:bookmarkEnd w:id="21"/>
    <w:bookmarkEnd w:id="22"/>
    <w:p w14:paraId="37EA0E31" w14:textId="255F67BE" w:rsidR="000661B8" w:rsidRPr="000661B8" w:rsidRDefault="00084B36" w:rsidP="000661B8">
      <w:pPr>
        <w:ind w:left="0"/>
        <w:jc w:val="both"/>
        <w:rPr>
          <w:rFonts w:ascii="Times New Roman" w:hAnsi="Times New Roman"/>
          <w:sz w:val="22"/>
          <w:szCs w:val="22"/>
          <w:u w:val="single"/>
          <w:lang w:eastAsia="en-US"/>
        </w:rPr>
      </w:pPr>
      <w:r>
        <w:rPr>
          <w:rFonts w:ascii="Times New Roman" w:hAnsi="Times New Roman"/>
          <w:sz w:val="22"/>
          <w:szCs w:val="22"/>
          <w:u w:val="single"/>
          <w:lang w:eastAsia="en-US"/>
        </w:rPr>
        <w:t xml:space="preserve">Napomena: jedna osoba može obavljati ulogu stručnjaka odgovornog za upravljanje projektom i administraciju te stručnjaka odgovornog za kontrolu tehničkog dijela projekta. </w:t>
      </w:r>
    </w:p>
    <w:p w14:paraId="292F3489" w14:textId="77777777" w:rsidR="000661B8" w:rsidRDefault="000661B8" w:rsidP="000661B8">
      <w:pPr>
        <w:ind w:left="0"/>
        <w:jc w:val="both"/>
        <w:rPr>
          <w:rFonts w:ascii="Times New Roman" w:hAnsi="Times New Roman"/>
          <w:sz w:val="22"/>
          <w:szCs w:val="22"/>
          <w:u w:val="single"/>
          <w:lang w:eastAsia="en-US"/>
        </w:rPr>
      </w:pPr>
    </w:p>
    <w:p w14:paraId="2D13A94A" w14:textId="66523786" w:rsidR="00F079E6" w:rsidRDefault="00F079E6" w:rsidP="000661B8">
      <w:pPr>
        <w:ind w:left="0"/>
        <w:jc w:val="both"/>
        <w:rPr>
          <w:rFonts w:ascii="Times New Roman" w:hAnsi="Times New Roman"/>
          <w:sz w:val="22"/>
          <w:szCs w:val="22"/>
          <w:u w:val="single"/>
          <w:lang w:eastAsia="en-US"/>
        </w:rPr>
      </w:pPr>
      <w:r>
        <w:rPr>
          <w:rFonts w:ascii="Times New Roman" w:hAnsi="Times New Roman"/>
          <w:sz w:val="22"/>
          <w:szCs w:val="22"/>
          <w:u w:val="single"/>
          <w:lang w:eastAsia="en-US"/>
        </w:rPr>
        <w:t xml:space="preserve">Stručna sposobnost dokazuje se dostavom životopisa stručnjaka. </w:t>
      </w:r>
    </w:p>
    <w:p w14:paraId="7B28FFFE" w14:textId="77777777" w:rsidR="00F079E6" w:rsidRPr="000661B8" w:rsidRDefault="00F079E6" w:rsidP="000661B8">
      <w:pPr>
        <w:ind w:left="0"/>
        <w:jc w:val="both"/>
        <w:rPr>
          <w:rFonts w:ascii="Times New Roman" w:hAnsi="Times New Roman"/>
          <w:sz w:val="22"/>
          <w:szCs w:val="22"/>
          <w:u w:val="single"/>
          <w:lang w:eastAsia="en-US"/>
        </w:rPr>
      </w:pPr>
    </w:p>
    <w:p w14:paraId="5E8BFDF3" w14:textId="372ABCF6" w:rsidR="00277B18" w:rsidRPr="000661B8" w:rsidRDefault="000661B8" w:rsidP="000661B8">
      <w:pPr>
        <w:ind w:left="0"/>
        <w:jc w:val="both"/>
        <w:rPr>
          <w:rFonts w:ascii="Times New Roman" w:hAnsi="Times New Roman"/>
          <w:sz w:val="22"/>
          <w:szCs w:val="22"/>
          <w:lang w:eastAsia="en-US"/>
        </w:rPr>
      </w:pPr>
      <w:r w:rsidRPr="000661B8">
        <w:rPr>
          <w:rFonts w:ascii="Times New Roman" w:hAnsi="Times New Roman"/>
          <w:sz w:val="22"/>
          <w:szCs w:val="22"/>
          <w:lang w:eastAsia="en-US"/>
        </w:rPr>
        <w:t xml:space="preserve">U slučaju zajednice ponuditelja/podizvoditelja, </w:t>
      </w:r>
      <w:r w:rsidR="000D6381">
        <w:rPr>
          <w:rFonts w:ascii="Times New Roman" w:hAnsi="Times New Roman"/>
          <w:sz w:val="22"/>
          <w:szCs w:val="22"/>
          <w:lang w:eastAsia="en-US"/>
        </w:rPr>
        <w:t>uvjete</w:t>
      </w:r>
      <w:r w:rsidRPr="000661B8">
        <w:rPr>
          <w:rFonts w:ascii="Times New Roman" w:hAnsi="Times New Roman"/>
          <w:sz w:val="22"/>
          <w:szCs w:val="22"/>
          <w:lang w:eastAsia="en-US"/>
        </w:rPr>
        <w:t xml:space="preserve"> tehničke i stručne sposobnosti su svi članovi dužni dokazati kumulativno (zajednički).</w:t>
      </w:r>
    </w:p>
    <w:p w14:paraId="3379F61C" w14:textId="77777777" w:rsidR="000F174B" w:rsidRDefault="000F174B" w:rsidP="000F174B"/>
    <w:p w14:paraId="0B861384" w14:textId="77777777" w:rsidR="00F079E6" w:rsidRPr="000F174B" w:rsidRDefault="00F079E6" w:rsidP="000F174B"/>
    <w:bookmarkEnd w:id="20"/>
    <w:p w14:paraId="0A93BE55" w14:textId="435F6989" w:rsidR="00194A60" w:rsidRPr="00194A60" w:rsidRDefault="00564485" w:rsidP="00194A60">
      <w:pPr>
        <w:ind w:left="0"/>
        <w:jc w:val="both"/>
        <w:rPr>
          <w:rFonts w:ascii="Times New Roman" w:hAnsi="Times New Roman"/>
          <w:b/>
          <w:sz w:val="22"/>
          <w:szCs w:val="22"/>
          <w:lang w:eastAsia="en-US"/>
        </w:rPr>
      </w:pPr>
      <w:r>
        <w:rPr>
          <w:rFonts w:ascii="Times New Roman" w:hAnsi="Times New Roman"/>
          <w:b/>
          <w:sz w:val="22"/>
          <w:szCs w:val="22"/>
          <w:lang w:eastAsia="en-US"/>
        </w:rPr>
        <w:t>14</w:t>
      </w:r>
      <w:r w:rsidR="00194A60">
        <w:rPr>
          <w:rFonts w:ascii="Times New Roman" w:hAnsi="Times New Roman"/>
          <w:b/>
          <w:sz w:val="22"/>
          <w:szCs w:val="22"/>
          <w:lang w:eastAsia="en-US"/>
        </w:rPr>
        <w:t xml:space="preserve">. </w:t>
      </w:r>
      <w:r w:rsidR="00194A60" w:rsidRPr="00194A60">
        <w:rPr>
          <w:rFonts w:ascii="Times New Roman" w:hAnsi="Times New Roman"/>
          <w:b/>
          <w:sz w:val="22"/>
          <w:szCs w:val="22"/>
          <w:lang w:eastAsia="en-US"/>
        </w:rPr>
        <w:t xml:space="preserve">ZAJEDNICA GOSPODARSKIH SUBJEKATA </w:t>
      </w:r>
    </w:p>
    <w:p w14:paraId="60F96AF7" w14:textId="77777777" w:rsidR="00194A60" w:rsidRPr="00194A60" w:rsidRDefault="00194A60" w:rsidP="00194A60">
      <w:pPr>
        <w:ind w:left="0"/>
        <w:jc w:val="both"/>
        <w:rPr>
          <w:rFonts w:ascii="Times New Roman" w:hAnsi="Times New Roman"/>
          <w:sz w:val="22"/>
          <w:szCs w:val="22"/>
          <w:lang w:eastAsia="en-US"/>
        </w:rPr>
      </w:pPr>
    </w:p>
    <w:p w14:paraId="5B89666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Ponuda zajednice gospodarskih subjekata mora sadržavati naznaku člana zajednice gospodarskih subjekata koji je ovlašten za komunikaciju s naručiteljem i koji je ovlašten potpisati zajedničku ponudu.</w:t>
      </w:r>
    </w:p>
    <w:p w14:paraId="4129C9F1" w14:textId="77777777" w:rsidR="00194A60" w:rsidRPr="00194A60" w:rsidRDefault="00194A60" w:rsidP="00194A60">
      <w:pPr>
        <w:ind w:left="0"/>
        <w:jc w:val="both"/>
        <w:rPr>
          <w:rFonts w:ascii="Times New Roman" w:hAnsi="Times New Roman"/>
          <w:sz w:val="22"/>
          <w:szCs w:val="22"/>
          <w:lang w:eastAsia="en-US"/>
        </w:rPr>
      </w:pPr>
    </w:p>
    <w:p w14:paraId="7B35048E"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Ako u ovom postupku nabave bude odabrana ponuda zajednice gospodarskih subjekata, naručitelj može poslije odabira, od zajednice zahtijevati određeni pravni oblik u mjeri u kojoj je to potrebno za zadovoljavajuće izvršenje ugovora (npr. međusobni sporazum, ugovor o poslovnoj suradnji ili slično). Navedeni akt mora biti potpisan i ovjeren od svih članova zajednice gospodarskih subjekata.</w:t>
      </w:r>
    </w:p>
    <w:p w14:paraId="3BFCABE7" w14:textId="77777777" w:rsidR="00194A60" w:rsidRPr="00194A60" w:rsidRDefault="00194A60" w:rsidP="00194A60">
      <w:pPr>
        <w:ind w:left="0"/>
        <w:jc w:val="both"/>
        <w:rPr>
          <w:rFonts w:ascii="Times New Roman" w:hAnsi="Times New Roman"/>
          <w:sz w:val="22"/>
          <w:szCs w:val="22"/>
          <w:lang w:eastAsia="en-US"/>
        </w:rPr>
      </w:pPr>
    </w:p>
    <w:p w14:paraId="675BA18B"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41514F87" w14:textId="77777777" w:rsidR="00194A60" w:rsidRPr="00194A60" w:rsidRDefault="00194A60" w:rsidP="00194A60">
      <w:pPr>
        <w:ind w:left="0"/>
        <w:jc w:val="both"/>
        <w:rPr>
          <w:rFonts w:ascii="Times New Roman" w:hAnsi="Times New Roman"/>
          <w:sz w:val="22"/>
          <w:szCs w:val="22"/>
          <w:lang w:eastAsia="en-US"/>
        </w:rPr>
      </w:pPr>
    </w:p>
    <w:p w14:paraId="6764B57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Naručitelj će ako zajednica ne odredi drugačije, neposredno platiti svakom članu zajednice gospodarskih subjekata.</w:t>
      </w:r>
    </w:p>
    <w:p w14:paraId="72C85E00" w14:textId="4245230E" w:rsidR="0019258B" w:rsidRDefault="0019258B" w:rsidP="0019258B">
      <w:pPr>
        <w:pStyle w:val="Naslov3"/>
        <w:ind w:left="0"/>
        <w:jc w:val="both"/>
        <w:rPr>
          <w:rFonts w:ascii="Times New Roman" w:hAnsi="Times New Roman"/>
          <w:sz w:val="22"/>
          <w:szCs w:val="22"/>
        </w:rPr>
      </w:pPr>
    </w:p>
    <w:p w14:paraId="4B1A2EA6" w14:textId="77777777" w:rsidR="00F079E6" w:rsidRDefault="00F079E6" w:rsidP="00F079E6"/>
    <w:p w14:paraId="467C6FD8" w14:textId="77777777" w:rsidR="00F079E6" w:rsidRDefault="00F079E6" w:rsidP="00F079E6"/>
    <w:p w14:paraId="2EDB8DA2" w14:textId="77777777" w:rsidR="00F079E6" w:rsidRDefault="00F079E6" w:rsidP="00F079E6"/>
    <w:p w14:paraId="4A7E4B8E" w14:textId="1B355E69" w:rsidR="00B01B28" w:rsidRPr="00B01B28" w:rsidRDefault="00564485" w:rsidP="00B01B28">
      <w:pPr>
        <w:ind w:left="0"/>
        <w:jc w:val="both"/>
        <w:rPr>
          <w:rFonts w:ascii="Times New Roman" w:hAnsi="Times New Roman"/>
          <w:b/>
          <w:color w:val="000000"/>
          <w:sz w:val="22"/>
          <w:szCs w:val="22"/>
        </w:rPr>
      </w:pPr>
      <w:r>
        <w:rPr>
          <w:rFonts w:ascii="Times New Roman" w:hAnsi="Times New Roman"/>
          <w:b/>
          <w:color w:val="000000"/>
          <w:sz w:val="22"/>
          <w:szCs w:val="22"/>
        </w:rPr>
        <w:lastRenderedPageBreak/>
        <w:t>15</w:t>
      </w:r>
      <w:r w:rsidR="002B264C">
        <w:rPr>
          <w:rFonts w:ascii="Times New Roman" w:hAnsi="Times New Roman"/>
          <w:b/>
          <w:color w:val="000000"/>
          <w:sz w:val="22"/>
          <w:szCs w:val="22"/>
        </w:rPr>
        <w:t xml:space="preserve">. </w:t>
      </w:r>
      <w:r w:rsidR="00B01B28" w:rsidRPr="00B01B28">
        <w:rPr>
          <w:rFonts w:ascii="Times New Roman" w:hAnsi="Times New Roman"/>
          <w:b/>
          <w:color w:val="000000"/>
          <w:sz w:val="22"/>
          <w:szCs w:val="22"/>
        </w:rPr>
        <w:t>ODREDBE KOJE SE ODNOSE NA PODUGOVARATELJE</w:t>
      </w:r>
    </w:p>
    <w:p w14:paraId="6A25599B" w14:textId="77777777" w:rsidR="00B01B28" w:rsidRPr="00B01B28" w:rsidRDefault="00B01B28" w:rsidP="00B01B28">
      <w:pPr>
        <w:ind w:left="0"/>
        <w:jc w:val="both"/>
        <w:rPr>
          <w:rFonts w:ascii="Times New Roman" w:hAnsi="Times New Roman"/>
          <w:color w:val="000000"/>
          <w:sz w:val="22"/>
          <w:szCs w:val="22"/>
        </w:rPr>
      </w:pPr>
    </w:p>
    <w:p w14:paraId="35EB730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Gospodarski subjekt koji namjerava dati dio ugovora o nabavi u podugovor obavezan je u ponudi:</w:t>
      </w:r>
    </w:p>
    <w:p w14:paraId="24A91768"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05F3C348" w14:textId="60E6FE41"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podugovarateljima (naziv ili tvrtka, sjedište, OIB ili nacionalni identifikacijski broj, broj računa, zakonski zastupnici podugovaratelja) </w:t>
      </w:r>
    </w:p>
    <w:p w14:paraId="0F827D6F" w14:textId="77777777" w:rsidR="00B01B28" w:rsidRPr="00B01B28" w:rsidRDefault="00B01B28" w:rsidP="00B01B28">
      <w:pPr>
        <w:ind w:left="0"/>
        <w:jc w:val="both"/>
        <w:rPr>
          <w:rFonts w:ascii="Times New Roman" w:hAnsi="Times New Roman"/>
          <w:color w:val="000000"/>
          <w:sz w:val="22"/>
          <w:szCs w:val="22"/>
        </w:rPr>
      </w:pPr>
    </w:p>
    <w:p w14:paraId="1C12B4E9"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Ako je gospodarski subjekt dio ugovora o nabavi dao u podugovor, podaci iz točaka 1. i 2. ovoga stavka moraju biti navedeni u ugovoru o nabavi. </w:t>
      </w:r>
    </w:p>
    <w:p w14:paraId="14B32138" w14:textId="77777777" w:rsidR="00B01B28" w:rsidRPr="00B01B28" w:rsidRDefault="00B01B28" w:rsidP="00B01B28">
      <w:pPr>
        <w:ind w:left="0"/>
        <w:jc w:val="both"/>
        <w:rPr>
          <w:rFonts w:ascii="Times New Roman" w:hAnsi="Times New Roman"/>
          <w:color w:val="000000"/>
          <w:sz w:val="22"/>
          <w:szCs w:val="22"/>
        </w:rPr>
      </w:pPr>
    </w:p>
    <w:p w14:paraId="370E1B44" w14:textId="77777777" w:rsid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Javni naručitelj će neposredno plaćati podugovaratelju za dio ugovora koji je isti izvršio, osim ako to zbog opravdanih razloga, vezanih uz prirodu ugovora ili specifične uvjete njegova izvršenja nije primjenjivo.</w:t>
      </w:r>
    </w:p>
    <w:p w14:paraId="6758AB36" w14:textId="77777777" w:rsidR="003464DF" w:rsidRPr="00B01B28" w:rsidRDefault="003464DF" w:rsidP="00B01B28">
      <w:pPr>
        <w:ind w:left="0"/>
        <w:jc w:val="both"/>
        <w:rPr>
          <w:rFonts w:ascii="Times New Roman" w:hAnsi="Times New Roman"/>
          <w:color w:val="000000"/>
          <w:sz w:val="22"/>
          <w:szCs w:val="22"/>
        </w:rPr>
      </w:pPr>
    </w:p>
    <w:p w14:paraId="3338C2D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Ugovaratelj mora svom računu ili situaciji priložiti račune ili situacije svojih podugovaratelja koje je prethodno potvrdio. Ugovaratelj može tijekom izvršenja ugovora o nabavi naručitelja zahtijevati: </w:t>
      </w:r>
    </w:p>
    <w:p w14:paraId="2397825B" w14:textId="77777777" w:rsidR="00B01B28" w:rsidRPr="00B01B28" w:rsidRDefault="00B01B28" w:rsidP="00B01B28">
      <w:pPr>
        <w:ind w:left="0"/>
        <w:jc w:val="both"/>
        <w:rPr>
          <w:rFonts w:ascii="Times New Roman" w:hAnsi="Times New Roman"/>
          <w:color w:val="000000"/>
          <w:sz w:val="22"/>
          <w:szCs w:val="22"/>
        </w:rPr>
      </w:pPr>
    </w:p>
    <w:p w14:paraId="0670A525" w14:textId="68613C8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promjenu podugovaratelja za onaj dio ugovora o nabavi koji je prethodno dao u podugovor; </w:t>
      </w:r>
    </w:p>
    <w:p w14:paraId="2A7C25E1" w14:textId="032E2EB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uvođenje jednog ili više novih podugovaratelja čiji ukupni udio ne smije prijeći 30 % vrijednosti ugovora o nabavi bez poreza na dodanu vrijednost, neovisno o tome je li prethodno dao dio ugovora o nabavi u podugovor ili nije; </w:t>
      </w:r>
    </w:p>
    <w:p w14:paraId="77C5ED5F" w14:textId="2058E536"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preuzimanje izvršenja dijela ugovora o nabavi koji je prethodno dao u podugovor. </w:t>
      </w:r>
    </w:p>
    <w:p w14:paraId="7F303E08" w14:textId="77777777" w:rsidR="00B01B28" w:rsidRPr="00B01B28" w:rsidRDefault="00B01B28" w:rsidP="00B01B28">
      <w:pPr>
        <w:ind w:left="0"/>
        <w:jc w:val="both"/>
        <w:rPr>
          <w:rFonts w:ascii="Times New Roman" w:hAnsi="Times New Roman"/>
          <w:color w:val="000000"/>
          <w:sz w:val="22"/>
          <w:szCs w:val="22"/>
        </w:rPr>
      </w:pPr>
    </w:p>
    <w:p w14:paraId="78C8C81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Uz zahtjev, ugovaratelj javnom naručitelju dostavlja podatke i dokumente za novog podugovaratelja.</w:t>
      </w:r>
    </w:p>
    <w:p w14:paraId="49B11F0E" w14:textId="77777777" w:rsidR="00B01B28" w:rsidRPr="00B01B28" w:rsidRDefault="00B01B28" w:rsidP="00B01B28">
      <w:pPr>
        <w:ind w:left="0"/>
        <w:jc w:val="both"/>
        <w:rPr>
          <w:rFonts w:ascii="Times New Roman" w:hAnsi="Times New Roman"/>
          <w:color w:val="000000"/>
          <w:sz w:val="22"/>
          <w:szCs w:val="22"/>
        </w:rPr>
      </w:pPr>
    </w:p>
    <w:p w14:paraId="2B0129F0" w14:textId="570A95A5"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podugovarateljima (naziv ili tvrtka, sjedište, OIB ili nacionalni identifikacijski broj, broj računa, zakonski zastupnici podugovaratelja) </w:t>
      </w:r>
    </w:p>
    <w:p w14:paraId="6F68AE72" w14:textId="77777777" w:rsidR="00B01B28" w:rsidRPr="00B01B28" w:rsidRDefault="00B01B28" w:rsidP="00B01B28">
      <w:pPr>
        <w:ind w:left="0"/>
        <w:jc w:val="both"/>
        <w:rPr>
          <w:rFonts w:ascii="Times New Roman" w:hAnsi="Times New Roman"/>
          <w:color w:val="000000"/>
          <w:sz w:val="22"/>
          <w:szCs w:val="22"/>
        </w:rPr>
      </w:pPr>
    </w:p>
    <w:p w14:paraId="1DF950C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Javni naručitelj neće odobriti zahtjev ugovaratelja:</w:t>
      </w:r>
    </w:p>
    <w:p w14:paraId="009D152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25411C63" w14:textId="6DADE8B8"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podugovaratelja kojeg sada mijenja, a novi podugovaratelj ne ispunjava iste uvjete, ili postoje osnove za iskljuĉenje </w:t>
      </w:r>
    </w:p>
    <w:p w14:paraId="4DEAC3AD" w14:textId="6FAC2469"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podugovaratelja za izvršenje tog dijela, a ugovaratelj samostalno ne posjeduje takvu sposobnost, ili ako je taj dio ugovora već izvršen. </w:t>
      </w:r>
    </w:p>
    <w:p w14:paraId="4261B4A7" w14:textId="77777777" w:rsidR="00B01B28" w:rsidRPr="00B01B28" w:rsidRDefault="00B01B28" w:rsidP="00B01B28">
      <w:pPr>
        <w:ind w:left="0"/>
        <w:jc w:val="both"/>
        <w:rPr>
          <w:rFonts w:ascii="Times New Roman" w:hAnsi="Times New Roman"/>
          <w:color w:val="000000"/>
          <w:sz w:val="22"/>
          <w:szCs w:val="22"/>
        </w:rPr>
      </w:pPr>
    </w:p>
    <w:p w14:paraId="395C42EF"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Sudjelovanje podugovaratelja ne utječe na odgovornost ugovaratelja za izvršenje ugovora o nabavi.</w:t>
      </w:r>
    </w:p>
    <w:p w14:paraId="2380A39E" w14:textId="77777777" w:rsidR="00B01B28" w:rsidRPr="00B01B28" w:rsidRDefault="00B01B28" w:rsidP="00B01B28">
      <w:pPr>
        <w:ind w:left="0"/>
        <w:jc w:val="both"/>
        <w:rPr>
          <w:rFonts w:ascii="Times New Roman" w:hAnsi="Times New Roman"/>
          <w:color w:val="000000"/>
          <w:sz w:val="22"/>
          <w:szCs w:val="22"/>
        </w:rPr>
      </w:pPr>
    </w:p>
    <w:p w14:paraId="4BBEA4B5" w14:textId="12CF1AFA" w:rsidR="0019258B" w:rsidRPr="004A392C" w:rsidRDefault="0019258B" w:rsidP="0019258B">
      <w:pPr>
        <w:ind w:left="0"/>
        <w:jc w:val="both"/>
        <w:rPr>
          <w:rFonts w:ascii="Times New Roman" w:hAnsi="Times New Roman"/>
          <w:color w:val="000000"/>
          <w:sz w:val="22"/>
          <w:szCs w:val="22"/>
        </w:rPr>
      </w:pPr>
    </w:p>
    <w:p w14:paraId="6BC1A2B8" w14:textId="2DAB6E60" w:rsidR="0019258B" w:rsidRPr="004A392C" w:rsidRDefault="0019258B" w:rsidP="0019258B">
      <w:pPr>
        <w:pStyle w:val="Naslov2"/>
        <w:ind w:left="0"/>
        <w:jc w:val="left"/>
        <w:rPr>
          <w:rFonts w:ascii="Times New Roman" w:hAnsi="Times New Roman"/>
          <w:b/>
          <w:color w:val="000000"/>
          <w:sz w:val="22"/>
          <w:szCs w:val="22"/>
        </w:rPr>
      </w:pPr>
      <w:bookmarkStart w:id="23" w:name="_Toc390839657"/>
      <w:r w:rsidRPr="004A392C">
        <w:rPr>
          <w:rFonts w:ascii="Times New Roman" w:hAnsi="Times New Roman"/>
          <w:b/>
          <w:color w:val="000000"/>
          <w:sz w:val="22"/>
          <w:szCs w:val="22"/>
        </w:rPr>
        <w:t>1</w:t>
      </w:r>
      <w:r w:rsidR="00564485">
        <w:rPr>
          <w:rFonts w:ascii="Times New Roman" w:hAnsi="Times New Roman"/>
          <w:b/>
          <w:color w:val="000000"/>
          <w:sz w:val="22"/>
          <w:szCs w:val="22"/>
        </w:rPr>
        <w:t>6</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23"/>
    </w:p>
    <w:p w14:paraId="7E8C6D6B" w14:textId="77777777" w:rsidR="0019258B" w:rsidRPr="004A392C" w:rsidRDefault="0019258B" w:rsidP="0019258B">
      <w:pPr>
        <w:ind w:left="0"/>
        <w:jc w:val="both"/>
        <w:rPr>
          <w:rFonts w:ascii="Times New Roman" w:hAnsi="Times New Roman"/>
          <w:b/>
          <w:sz w:val="22"/>
          <w:szCs w:val="22"/>
        </w:rPr>
      </w:pPr>
    </w:p>
    <w:p w14:paraId="6C4E9662" w14:textId="79564169" w:rsidR="0019258B" w:rsidRPr="004A392C" w:rsidRDefault="0019258B" w:rsidP="0019258B">
      <w:pPr>
        <w:pStyle w:val="Naslov2"/>
        <w:ind w:left="0"/>
        <w:jc w:val="left"/>
        <w:rPr>
          <w:rFonts w:ascii="Times New Roman" w:hAnsi="Times New Roman"/>
          <w:b/>
          <w:sz w:val="22"/>
          <w:szCs w:val="22"/>
        </w:rPr>
      </w:pPr>
      <w:bookmarkStart w:id="24" w:name="_Toc390839658"/>
      <w:r w:rsidRPr="004A392C">
        <w:rPr>
          <w:rFonts w:ascii="Times New Roman" w:hAnsi="Times New Roman"/>
          <w:b/>
          <w:sz w:val="22"/>
          <w:szCs w:val="22"/>
        </w:rPr>
        <w:t>1</w:t>
      </w:r>
      <w:r w:rsidR="00564485">
        <w:rPr>
          <w:rFonts w:ascii="Times New Roman" w:hAnsi="Times New Roman"/>
          <w:b/>
          <w:sz w:val="22"/>
          <w:szCs w:val="22"/>
        </w:rPr>
        <w:t>6</w:t>
      </w:r>
      <w:r w:rsidRPr="004A392C">
        <w:rPr>
          <w:rFonts w:ascii="Times New Roman" w:hAnsi="Times New Roman"/>
          <w:b/>
          <w:sz w:val="22"/>
          <w:szCs w:val="22"/>
        </w:rPr>
        <w:t>.1. Oblik i način izrade ponude</w:t>
      </w:r>
      <w:bookmarkEnd w:id="24"/>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5" w:name="_Toc386003118"/>
      <w:bookmarkStart w:id="26"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lastRenderedPageBreak/>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7" w:name="_Toc271893157"/>
      <w:bookmarkStart w:id="28" w:name="_Toc273439296"/>
      <w:bookmarkStart w:id="29" w:name="_Toc318285282"/>
      <w:bookmarkStart w:id="30" w:name="_Toc318813187"/>
      <w:bookmarkStart w:id="31" w:name="_Toc318967004"/>
      <w:bookmarkStart w:id="32" w:name="_Toc327868475"/>
      <w:bookmarkStart w:id="33" w:name="_Toc416175519"/>
    </w:p>
    <w:bookmarkEnd w:id="27"/>
    <w:bookmarkEnd w:id="28"/>
    <w:bookmarkEnd w:id="29"/>
    <w:bookmarkEnd w:id="30"/>
    <w:bookmarkEnd w:id="31"/>
    <w:bookmarkEnd w:id="32"/>
    <w:bookmarkEnd w:id="33"/>
    <w:p w14:paraId="378AD7B1" w14:textId="27594C2B"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6DE895C2" w14:textId="40D405A8" w:rsidR="00193E98" w:rsidRPr="00A14D86" w:rsidRDefault="005B4899" w:rsidP="00193E98">
      <w:pPr>
        <w:spacing w:line="259" w:lineRule="auto"/>
        <w:ind w:left="720"/>
        <w:contextualSpacing/>
        <w:jc w:val="both"/>
        <w:rPr>
          <w:rFonts w:ascii="Times New Roman" w:hAnsi="Times New Roman"/>
          <w:sz w:val="22"/>
          <w:szCs w:val="22"/>
        </w:rPr>
      </w:pPr>
      <w:r>
        <w:rPr>
          <w:rFonts w:ascii="Times New Roman" w:hAnsi="Times New Roman"/>
          <w:sz w:val="22"/>
          <w:szCs w:val="22"/>
        </w:rPr>
        <w:t>- Prilog III</w:t>
      </w:r>
      <w:r w:rsidR="007E5741" w:rsidRPr="00A14D86">
        <w:rPr>
          <w:rFonts w:ascii="Times New Roman" w:hAnsi="Times New Roman"/>
          <w:sz w:val="22"/>
          <w:szCs w:val="22"/>
        </w:rPr>
        <w:t xml:space="preserve">. Izjava o nekažnjavanju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6519126A"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5F421D88"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90093C" w:rsidRPr="0090093C">
        <w:rPr>
          <w:rFonts w:ascii="Times New Roman" w:eastAsia="Arial" w:hAnsi="Times New Roman"/>
          <w:b/>
          <w:sz w:val="22"/>
          <w:szCs w:val="22"/>
        </w:rPr>
        <w:t>JN/005/18.</w:t>
      </w:r>
    </w:p>
    <w:p w14:paraId="6E36D49D" w14:textId="05C1E052"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38476E" w:rsidRPr="00391ED7">
        <w:rPr>
          <w:rFonts w:ascii="Times New Roman" w:hAnsi="Times New Roman"/>
          <w:b/>
          <w:sz w:val="22"/>
          <w:szCs w:val="22"/>
        </w:rPr>
        <w:t>„</w:t>
      </w:r>
      <w:r w:rsidR="00AC5803" w:rsidRPr="00AC5803">
        <w:rPr>
          <w:rFonts w:ascii="Times New Roman" w:hAnsi="Times New Roman"/>
          <w:b/>
          <w:sz w:val="22"/>
          <w:szCs w:val="22"/>
        </w:rPr>
        <w:t>Upravljanje projektom energetske obnove Gospodarske škole u Čakovcu</w:t>
      </w:r>
      <w:r w:rsidR="0038476E" w:rsidRPr="00391ED7">
        <w:rPr>
          <w:rFonts w:ascii="Times New Roman" w:hAnsi="Times New Roman"/>
          <w:b/>
          <w:sz w:val="22"/>
          <w:szCs w:val="22"/>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7777777"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4"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77777777" w:rsidR="005A40C1" w:rsidRDefault="00686DF2" w:rsidP="005A40C1">
      <w:pPr>
        <w:ind w:left="0"/>
        <w:jc w:val="both"/>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DOPUSTIVOST  DOSTAVE  PONUDA  ELEKTRONIČKIM  PUTEM</w:t>
      </w:r>
      <w:bookmarkEnd w:id="34"/>
    </w:p>
    <w:p w14:paraId="7CC27152" w14:textId="77777777" w:rsidR="005A40C1" w:rsidRDefault="005A40C1" w:rsidP="005A40C1">
      <w:pPr>
        <w:ind w:left="0"/>
        <w:jc w:val="both"/>
        <w:rPr>
          <w:rFonts w:ascii="Times New Roman" w:hAnsi="Times New Roman"/>
          <w:b/>
          <w:sz w:val="22"/>
          <w:szCs w:val="22"/>
        </w:rPr>
      </w:pPr>
    </w:p>
    <w:p w14:paraId="5BB553E6" w14:textId="4E8C7071" w:rsidR="002B264C" w:rsidRPr="005A40C1" w:rsidRDefault="002B264C" w:rsidP="005A40C1">
      <w:pPr>
        <w:ind w:left="0"/>
        <w:jc w:val="both"/>
        <w:rPr>
          <w:rFonts w:ascii="Times New Roman" w:hAnsi="Times New Roman"/>
          <w:b/>
          <w:sz w:val="22"/>
          <w:szCs w:val="22"/>
        </w:rPr>
      </w:pPr>
      <w:r w:rsidRPr="002B264C">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2F32AC44" w:rsidR="002B264C" w:rsidRPr="002B264C" w:rsidRDefault="002B264C" w:rsidP="002B264C">
      <w:pPr>
        <w:keepNext/>
        <w:ind w:left="0"/>
        <w:outlineLvl w:val="1"/>
        <w:rPr>
          <w:rFonts w:ascii="Times New Roman" w:hAnsi="Times New Roman"/>
          <w:b/>
          <w:sz w:val="22"/>
          <w:szCs w:val="22"/>
        </w:rPr>
      </w:pPr>
      <w:bookmarkStart w:id="35" w:name="_Toc390839662"/>
      <w:r w:rsidRPr="002B264C">
        <w:rPr>
          <w:rFonts w:ascii="Times New Roman" w:hAnsi="Times New Roman"/>
          <w:b/>
          <w:sz w:val="22"/>
          <w:szCs w:val="22"/>
        </w:rPr>
        <w:t>1</w:t>
      </w:r>
      <w:r w:rsidR="00686DF2">
        <w:rPr>
          <w:rFonts w:ascii="Times New Roman" w:hAnsi="Times New Roman"/>
          <w:b/>
          <w:sz w:val="22"/>
          <w:szCs w:val="22"/>
        </w:rPr>
        <w:t>8</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5"/>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562B3686" w:rsidR="002B264C" w:rsidRPr="002B264C" w:rsidRDefault="00686DF2"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0BCF994F" w14:textId="77777777" w:rsidR="002B264C" w:rsidRPr="002B264C" w:rsidRDefault="002B264C" w:rsidP="002B264C">
      <w:pPr>
        <w:ind w:left="0"/>
        <w:rPr>
          <w:rFonts w:ascii="Times New Roman" w:eastAsia="Arial" w:hAnsi="Times New Roman"/>
          <w:sz w:val="22"/>
          <w:szCs w:val="22"/>
        </w:rPr>
      </w:pPr>
      <w:r w:rsidRPr="002B264C">
        <w:rPr>
          <w:rFonts w:ascii="Times New Roman" w:eastAsia="Arial" w:hAnsi="Times New Roman"/>
          <w:sz w:val="22"/>
          <w:szCs w:val="22"/>
        </w:rPr>
        <w:t>Ponuditelj je obvezan:</w:t>
      </w:r>
    </w:p>
    <w:p w14:paraId="36393102" w14:textId="77777777" w:rsidR="002B264C" w:rsidRPr="002B264C" w:rsidRDefault="002B264C" w:rsidP="002B264C">
      <w:pPr>
        <w:ind w:left="0"/>
        <w:rPr>
          <w:rFonts w:ascii="Times New Roman" w:hAnsi="Times New Roman"/>
          <w:b/>
          <w:sz w:val="22"/>
          <w:szCs w:val="22"/>
        </w:rPr>
      </w:pPr>
    </w:p>
    <w:p w14:paraId="4B19F43D"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navesti jedinične cijene za svaku pojedinu stavku ponudbenog troškovnika</w:t>
      </w:r>
    </w:p>
    <w:p w14:paraId="3DBBB22F"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cijenu ponude iskazati na ponudbenom listu (i to: bez PDV-a, iznos PDV -a i ukupnu cijenu s PDV-om)</w:t>
      </w:r>
    </w:p>
    <w:p w14:paraId="64AF8FBC"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xml:space="preserve">- cijenu ponude iskazati u kunama brojkama </w:t>
      </w:r>
    </w:p>
    <w:p w14:paraId="3E2A1742"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cijena ponude bez PDV-a mora sadržavati sve troškove i popuste</w:t>
      </w:r>
    </w:p>
    <w:p w14:paraId="6FCB1165"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p>
    <w:p w14:paraId="5C674866" w14:textId="77777777" w:rsidR="002B264C" w:rsidRPr="002B264C" w:rsidRDefault="002B264C" w:rsidP="002B264C">
      <w:pPr>
        <w:autoSpaceDE w:val="0"/>
        <w:autoSpaceDN w:val="0"/>
        <w:adjustRightInd w:val="0"/>
        <w:ind w:left="0"/>
        <w:jc w:val="both"/>
        <w:rPr>
          <w:rFonts w:ascii="Times New Roman" w:eastAsia="Arial" w:hAnsi="Times New Roman"/>
          <w:sz w:val="22"/>
          <w:szCs w:val="22"/>
        </w:rPr>
      </w:pPr>
      <w:r w:rsidRPr="002B264C">
        <w:rPr>
          <w:rFonts w:ascii="Times New Roman" w:eastAsia="Arial" w:hAnsi="Times New Roman"/>
          <w:sz w:val="22"/>
          <w:szCs w:val="22"/>
        </w:rPr>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015162E0"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2A4ADB7B" w14:textId="77777777" w:rsidR="002B264C" w:rsidRPr="002B264C" w:rsidRDefault="002B264C" w:rsidP="002B264C">
      <w:pPr>
        <w:autoSpaceDE w:val="0"/>
        <w:autoSpaceDN w:val="0"/>
        <w:adjustRightInd w:val="0"/>
        <w:ind w:left="0"/>
        <w:rPr>
          <w:rFonts w:ascii="Times New Roman" w:eastAsia="Arial" w:hAnsi="Times New Roman"/>
          <w:sz w:val="22"/>
          <w:szCs w:val="22"/>
        </w:rPr>
      </w:pPr>
      <w:r w:rsidRPr="002B264C">
        <w:rPr>
          <w:rFonts w:ascii="Times New Roman" w:eastAsia="Arial" w:hAnsi="Times New Roman"/>
          <w:sz w:val="22"/>
          <w:szCs w:val="22"/>
        </w:rPr>
        <w:t>Jedinične cijene su fiksne i nepromjenjive tijekom trajanja ugovora.</w:t>
      </w:r>
    </w:p>
    <w:p w14:paraId="14D2C8B1"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7569E675" w14:textId="06FD541A" w:rsidR="002B264C" w:rsidRPr="002B264C" w:rsidRDefault="00686DF2" w:rsidP="002B264C">
      <w:pPr>
        <w:spacing w:line="259" w:lineRule="auto"/>
        <w:ind w:left="0"/>
        <w:rPr>
          <w:rFonts w:ascii="Times New Roman" w:hAnsi="Times New Roman"/>
          <w:b/>
          <w:sz w:val="22"/>
          <w:szCs w:val="22"/>
        </w:rPr>
      </w:pPr>
      <w:bookmarkStart w:id="36" w:name="_Toc390839664"/>
      <w:r>
        <w:rPr>
          <w:rFonts w:ascii="Times New Roman" w:hAnsi="Times New Roman"/>
          <w:b/>
          <w:sz w:val="22"/>
          <w:szCs w:val="22"/>
        </w:rPr>
        <w:t>20</w:t>
      </w:r>
      <w:r w:rsidR="002B264C" w:rsidRPr="002B264C">
        <w:rPr>
          <w:rFonts w:ascii="Times New Roman" w:hAnsi="Times New Roman"/>
          <w:b/>
          <w:sz w:val="22"/>
          <w:szCs w:val="22"/>
        </w:rPr>
        <w:t>. ROK VALJANOSTI PONUDE</w:t>
      </w:r>
      <w:bookmarkEnd w:id="36"/>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222C50C5" w:rsidR="002B264C" w:rsidRPr="002B264C" w:rsidRDefault="002B264C" w:rsidP="002B264C">
      <w:pPr>
        <w:spacing w:line="259" w:lineRule="auto"/>
        <w:ind w:left="0"/>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minimalno 90 (devedeset)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78A8D337" w:rsidR="002B264C" w:rsidRPr="002B264C" w:rsidRDefault="002B264C" w:rsidP="002B264C">
      <w:pPr>
        <w:keepNext/>
        <w:ind w:left="0"/>
        <w:outlineLvl w:val="1"/>
        <w:rPr>
          <w:rFonts w:ascii="Times New Roman" w:hAnsi="Times New Roman"/>
          <w:b/>
          <w:sz w:val="22"/>
          <w:szCs w:val="22"/>
        </w:rPr>
      </w:pPr>
      <w:r w:rsidRPr="002B264C">
        <w:rPr>
          <w:rFonts w:ascii="Times New Roman" w:hAnsi="Times New Roman"/>
          <w:b/>
          <w:sz w:val="22"/>
          <w:szCs w:val="22"/>
        </w:rPr>
        <w:t>2</w:t>
      </w:r>
      <w:r w:rsidR="00686DF2">
        <w:rPr>
          <w:rFonts w:ascii="Times New Roman" w:hAnsi="Times New Roman"/>
          <w:b/>
          <w:sz w:val="22"/>
          <w:szCs w:val="22"/>
        </w:rPr>
        <w:t>1</w:t>
      </w:r>
      <w:r w:rsidRPr="002B264C">
        <w:rPr>
          <w:rFonts w:ascii="Times New Roman" w:hAnsi="Times New Roman"/>
          <w:b/>
          <w:sz w:val="22"/>
          <w:szCs w:val="22"/>
        </w:rPr>
        <w:t>. KRITERIJ ZA ODABIR PONUDE</w:t>
      </w:r>
    </w:p>
    <w:p w14:paraId="2EA535F4" w14:textId="77777777" w:rsidR="002B264C" w:rsidRPr="002B264C" w:rsidRDefault="002B264C" w:rsidP="002B264C">
      <w:pPr>
        <w:ind w:left="0"/>
        <w:jc w:val="both"/>
        <w:rPr>
          <w:rFonts w:ascii="Times New Roman" w:hAnsi="Times New Roman"/>
          <w:b/>
          <w:sz w:val="22"/>
          <w:szCs w:val="22"/>
        </w:rPr>
      </w:pPr>
    </w:p>
    <w:p w14:paraId="1313AB7C"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Kriterij za odabir ponude u ovom postupku jednostavne nabave je </w:t>
      </w:r>
      <w:r w:rsidRPr="002B264C">
        <w:rPr>
          <w:rFonts w:ascii="Times New Roman" w:hAnsi="Times New Roman"/>
          <w:b/>
          <w:sz w:val="22"/>
          <w:szCs w:val="22"/>
          <w:u w:val="single"/>
        </w:rPr>
        <w:t>najniža cijena</w:t>
      </w:r>
      <w:r w:rsidRPr="002B264C">
        <w:rPr>
          <w:rFonts w:ascii="Times New Roman" w:hAnsi="Times New Roman"/>
          <w:b/>
          <w:sz w:val="22"/>
          <w:szCs w:val="22"/>
        </w:rPr>
        <w:t>.</w:t>
      </w:r>
      <w:r w:rsidRPr="002B264C">
        <w:rPr>
          <w:rFonts w:ascii="Times New Roman" w:hAnsi="Times New Roman"/>
          <w:sz w:val="22"/>
          <w:szCs w:val="22"/>
        </w:rPr>
        <w:t xml:space="preserve"> </w:t>
      </w:r>
    </w:p>
    <w:p w14:paraId="3CBF69BA" w14:textId="0CB0434D" w:rsidR="002B264C" w:rsidRPr="002B264C" w:rsidRDefault="002B264C" w:rsidP="002B264C">
      <w:pPr>
        <w:ind w:left="0"/>
        <w:jc w:val="both"/>
        <w:rPr>
          <w:rFonts w:ascii="Times New Roman" w:hAnsi="Times New Roman"/>
          <w:sz w:val="22"/>
          <w:szCs w:val="22"/>
        </w:rPr>
      </w:pPr>
    </w:p>
    <w:p w14:paraId="2DA4FF73"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Ukoliko do isteka roka za dostavu ponude bude zaprimljeno dvije ili više ponuda sa istom, najnižom cijenom, prednost će imati ponuda Ponuditelja koja je sukladno Upisniku o zaprimanju ponuda zaprimljena ranije. </w:t>
      </w:r>
    </w:p>
    <w:p w14:paraId="2DE8AD14" w14:textId="77777777" w:rsidR="002B264C" w:rsidRPr="002B264C" w:rsidRDefault="002B264C" w:rsidP="002B264C">
      <w:pPr>
        <w:ind w:left="0"/>
        <w:rPr>
          <w:rFonts w:ascii="Times New Roman" w:hAnsi="Times New Roman"/>
          <w:sz w:val="22"/>
          <w:szCs w:val="22"/>
        </w:rPr>
      </w:pPr>
    </w:p>
    <w:p w14:paraId="5244AAFC" w14:textId="06C058BE" w:rsidR="002B264C" w:rsidRPr="002B264C" w:rsidRDefault="00686DF2" w:rsidP="002B264C">
      <w:pPr>
        <w:keepNext/>
        <w:ind w:left="0"/>
        <w:outlineLvl w:val="1"/>
        <w:rPr>
          <w:rFonts w:ascii="Times New Roman" w:hAnsi="Times New Roman"/>
          <w:b/>
          <w:sz w:val="22"/>
          <w:szCs w:val="22"/>
        </w:rPr>
      </w:pPr>
      <w:bookmarkStart w:id="37" w:name="_Toc390839666"/>
      <w:r>
        <w:rPr>
          <w:rFonts w:ascii="Times New Roman" w:hAnsi="Times New Roman"/>
          <w:b/>
          <w:sz w:val="22"/>
          <w:szCs w:val="22"/>
        </w:rPr>
        <w:t>22</w:t>
      </w:r>
      <w:r w:rsidR="002B264C" w:rsidRPr="002B264C">
        <w:rPr>
          <w:rFonts w:ascii="Times New Roman" w:hAnsi="Times New Roman"/>
          <w:b/>
          <w:sz w:val="22"/>
          <w:szCs w:val="22"/>
        </w:rPr>
        <w:t>. ROK, NAČIN I UVJETI PLAĆANJA</w:t>
      </w:r>
      <w:bookmarkEnd w:id="37"/>
    </w:p>
    <w:p w14:paraId="2F6073C5" w14:textId="77777777" w:rsidR="002B264C" w:rsidRPr="002B264C" w:rsidRDefault="002B264C" w:rsidP="002B264C">
      <w:pPr>
        <w:ind w:left="0"/>
        <w:jc w:val="both"/>
        <w:rPr>
          <w:rFonts w:ascii="Times New Roman" w:hAnsi="Times New Roman"/>
          <w:b/>
          <w:sz w:val="22"/>
          <w:szCs w:val="22"/>
        </w:rPr>
      </w:pPr>
    </w:p>
    <w:p w14:paraId="56865000" w14:textId="77777777" w:rsidR="00A80ECB" w:rsidRPr="000A7C99" w:rsidRDefault="00A80ECB" w:rsidP="00A80ECB">
      <w:pPr>
        <w:tabs>
          <w:tab w:val="left" w:pos="6600"/>
        </w:tabs>
        <w:ind w:left="0"/>
        <w:contextualSpacing/>
        <w:jc w:val="both"/>
        <w:outlineLvl w:val="3"/>
        <w:rPr>
          <w:rFonts w:ascii="Times New Roman" w:hAnsi="Times New Roman"/>
          <w:sz w:val="22"/>
          <w:szCs w:val="22"/>
        </w:rPr>
      </w:pPr>
      <w:r w:rsidRPr="000A7C99">
        <w:rPr>
          <w:rFonts w:ascii="Times New Roman" w:hAnsi="Times New Roman"/>
          <w:sz w:val="22"/>
          <w:szCs w:val="22"/>
        </w:rPr>
        <w:t xml:space="preserve">Naručitelj se obvezuje da će izvršiti plaćanje po prihvaćenoj ponudi po fazama kako slijedi: </w:t>
      </w:r>
    </w:p>
    <w:p w14:paraId="79B7F53A" w14:textId="77777777" w:rsidR="00A80ECB" w:rsidRPr="000A7C99" w:rsidRDefault="00A80ECB" w:rsidP="00A80ECB">
      <w:pPr>
        <w:tabs>
          <w:tab w:val="left" w:pos="6600"/>
        </w:tabs>
        <w:ind w:left="0"/>
        <w:contextualSpacing/>
        <w:jc w:val="both"/>
        <w:outlineLvl w:val="3"/>
        <w:rPr>
          <w:rFonts w:ascii="Times New Roman" w:hAnsi="Times New Roman"/>
          <w:sz w:val="22"/>
          <w:szCs w:val="22"/>
        </w:rPr>
      </w:pPr>
    </w:p>
    <w:p w14:paraId="21479B1F" w14:textId="763060E6" w:rsidR="00A80ECB" w:rsidRDefault="00A80ECB" w:rsidP="00A80ECB">
      <w:pPr>
        <w:tabs>
          <w:tab w:val="left" w:pos="6600"/>
        </w:tabs>
        <w:ind w:left="0"/>
        <w:contextualSpacing/>
        <w:outlineLvl w:val="3"/>
        <w:rPr>
          <w:rFonts w:ascii="Times New Roman" w:hAnsi="Times New Roman"/>
          <w:sz w:val="22"/>
          <w:szCs w:val="22"/>
        </w:rPr>
      </w:pPr>
      <w:r>
        <w:rPr>
          <w:rFonts w:ascii="Times New Roman" w:hAnsi="Times New Roman"/>
          <w:sz w:val="22"/>
          <w:szCs w:val="22"/>
        </w:rPr>
        <w:t xml:space="preserve">1. </w:t>
      </w:r>
      <w:r w:rsidRPr="000A7C99">
        <w:rPr>
          <w:rFonts w:ascii="Times New Roman" w:hAnsi="Times New Roman"/>
          <w:sz w:val="22"/>
          <w:szCs w:val="22"/>
        </w:rPr>
        <w:t xml:space="preserve">faza </w:t>
      </w:r>
      <w:r w:rsidR="00F079E6">
        <w:rPr>
          <w:rFonts w:ascii="Times New Roman" w:hAnsi="Times New Roman"/>
          <w:sz w:val="22"/>
          <w:szCs w:val="22"/>
        </w:rPr>
        <w:t>neposredno nakon</w:t>
      </w:r>
      <w:r>
        <w:rPr>
          <w:rFonts w:ascii="Times New Roman" w:hAnsi="Times New Roman"/>
          <w:sz w:val="22"/>
          <w:szCs w:val="22"/>
        </w:rPr>
        <w:t xml:space="preserve"> predaje projektne prijave na natječaj (trošak pripreme i prijave projekta)</w:t>
      </w:r>
    </w:p>
    <w:p w14:paraId="5316C136" w14:textId="77777777" w:rsidR="00A80ECB" w:rsidRDefault="00A80ECB" w:rsidP="00A80ECB">
      <w:pPr>
        <w:tabs>
          <w:tab w:val="left" w:pos="6600"/>
        </w:tabs>
        <w:ind w:left="0"/>
        <w:contextualSpacing/>
        <w:outlineLvl w:val="3"/>
        <w:rPr>
          <w:rFonts w:ascii="Times New Roman" w:hAnsi="Times New Roman"/>
          <w:sz w:val="22"/>
          <w:szCs w:val="22"/>
        </w:rPr>
      </w:pPr>
    </w:p>
    <w:p w14:paraId="2AFF235D" w14:textId="390253DD" w:rsidR="00A80ECB" w:rsidRPr="00EE78F6" w:rsidRDefault="00A80ECB" w:rsidP="00A80ECB">
      <w:pPr>
        <w:tabs>
          <w:tab w:val="left" w:pos="6600"/>
        </w:tabs>
        <w:ind w:left="0"/>
        <w:contextualSpacing/>
        <w:jc w:val="both"/>
        <w:outlineLvl w:val="3"/>
        <w:rPr>
          <w:rFonts w:ascii="Times New Roman" w:hAnsi="Times New Roman"/>
          <w:sz w:val="22"/>
          <w:szCs w:val="22"/>
        </w:rPr>
      </w:pPr>
      <w:r>
        <w:rPr>
          <w:rFonts w:ascii="Times New Roman" w:hAnsi="Times New Roman"/>
          <w:sz w:val="22"/>
          <w:szCs w:val="22"/>
        </w:rPr>
        <w:t xml:space="preserve">2. </w:t>
      </w:r>
      <w:r w:rsidRPr="000A7C99">
        <w:rPr>
          <w:rFonts w:ascii="Times New Roman" w:hAnsi="Times New Roman"/>
          <w:sz w:val="22"/>
          <w:szCs w:val="22"/>
        </w:rPr>
        <w:t xml:space="preserve">faza </w:t>
      </w:r>
      <w:r>
        <w:rPr>
          <w:rFonts w:ascii="Times New Roman" w:hAnsi="Times New Roman"/>
          <w:sz w:val="22"/>
          <w:szCs w:val="22"/>
        </w:rPr>
        <w:t xml:space="preserve">nakon dobivanja odluke o financiranju </w:t>
      </w:r>
      <w:r w:rsidR="0038476E">
        <w:rPr>
          <w:rFonts w:ascii="Times New Roman" w:hAnsi="Times New Roman"/>
          <w:sz w:val="22"/>
          <w:szCs w:val="22"/>
        </w:rPr>
        <w:t xml:space="preserve">projekta </w:t>
      </w:r>
      <w:r w:rsidR="0038476E" w:rsidRPr="0038476E">
        <w:rPr>
          <w:rFonts w:ascii="Times New Roman" w:hAnsi="Times New Roman"/>
          <w:i/>
          <w:sz w:val="22"/>
          <w:szCs w:val="22"/>
        </w:rPr>
        <w:t xml:space="preserve">Energetska obnova </w:t>
      </w:r>
      <w:r w:rsidR="00AC5803" w:rsidRPr="00AC5803">
        <w:rPr>
          <w:rFonts w:ascii="Times New Roman" w:hAnsi="Times New Roman"/>
          <w:i/>
          <w:sz w:val="22"/>
          <w:szCs w:val="22"/>
        </w:rPr>
        <w:t>Gospodarske škole</w:t>
      </w:r>
      <w:r w:rsidR="00A24C7E">
        <w:rPr>
          <w:rFonts w:ascii="Times New Roman" w:hAnsi="Times New Roman"/>
          <w:i/>
          <w:sz w:val="22"/>
          <w:szCs w:val="22"/>
        </w:rPr>
        <w:t xml:space="preserve"> na adresi Vladimira Nazora 38, Čakovec</w:t>
      </w:r>
      <w:r w:rsidR="00AC5803" w:rsidRPr="00AC5803">
        <w:rPr>
          <w:rFonts w:ascii="Times New Roman" w:hAnsi="Times New Roman"/>
          <w:i/>
          <w:sz w:val="22"/>
          <w:szCs w:val="22"/>
        </w:rPr>
        <w:t xml:space="preserve"> </w:t>
      </w:r>
      <w:r w:rsidRPr="00EE78F6">
        <w:rPr>
          <w:rFonts w:ascii="Times New Roman" w:hAnsi="Times New Roman"/>
          <w:sz w:val="22"/>
          <w:szCs w:val="22"/>
        </w:rPr>
        <w:t>(trošak upravljanja projektom i administracije)</w:t>
      </w:r>
      <w:r w:rsidR="00F079E6">
        <w:rPr>
          <w:rFonts w:ascii="Times New Roman" w:hAnsi="Times New Roman"/>
          <w:sz w:val="22"/>
          <w:szCs w:val="22"/>
        </w:rPr>
        <w:t xml:space="preserve">, </w:t>
      </w:r>
    </w:p>
    <w:p w14:paraId="18FC6C19" w14:textId="77777777" w:rsidR="00A80ECB" w:rsidRDefault="00A80ECB" w:rsidP="00A80ECB">
      <w:pPr>
        <w:tabs>
          <w:tab w:val="left" w:pos="6600"/>
        </w:tabs>
        <w:ind w:left="0"/>
        <w:contextualSpacing/>
        <w:jc w:val="both"/>
        <w:outlineLvl w:val="3"/>
        <w:rPr>
          <w:rFonts w:ascii="Times New Roman" w:hAnsi="Times New Roman"/>
          <w:sz w:val="22"/>
          <w:szCs w:val="22"/>
        </w:rPr>
      </w:pPr>
    </w:p>
    <w:p w14:paraId="26CBAF3C" w14:textId="77777777" w:rsidR="00A80ECB" w:rsidRDefault="00A80ECB" w:rsidP="00A80ECB">
      <w:pPr>
        <w:tabs>
          <w:tab w:val="left" w:pos="6600"/>
        </w:tabs>
        <w:ind w:left="0"/>
        <w:contextualSpacing/>
        <w:jc w:val="both"/>
        <w:outlineLvl w:val="3"/>
        <w:rPr>
          <w:rFonts w:ascii="Times New Roman" w:hAnsi="Times New Roman"/>
          <w:sz w:val="22"/>
          <w:szCs w:val="22"/>
        </w:rPr>
      </w:pPr>
      <w:r w:rsidRPr="000A7C99">
        <w:rPr>
          <w:rFonts w:ascii="Times New Roman" w:hAnsi="Times New Roman"/>
          <w:sz w:val="22"/>
          <w:szCs w:val="22"/>
        </w:rPr>
        <w:t>i to najkasnije u  roku od 30 dana od dana izdavanja računa.</w:t>
      </w:r>
    </w:p>
    <w:p w14:paraId="111D1A5F" w14:textId="77777777" w:rsidR="00A80ECB" w:rsidRDefault="00A80ECB" w:rsidP="005B4899">
      <w:pPr>
        <w:ind w:left="0"/>
        <w:jc w:val="both"/>
        <w:rPr>
          <w:rFonts w:ascii="Times New Roman" w:hAnsi="Times New Roman"/>
          <w:sz w:val="22"/>
          <w:szCs w:val="22"/>
        </w:rPr>
      </w:pPr>
    </w:p>
    <w:p w14:paraId="295805F3" w14:textId="30E90BC0" w:rsidR="00F079E6" w:rsidRDefault="00F079E6" w:rsidP="005B4899">
      <w:pPr>
        <w:ind w:left="0"/>
        <w:jc w:val="both"/>
        <w:rPr>
          <w:rFonts w:ascii="Times New Roman" w:hAnsi="Times New Roman"/>
          <w:sz w:val="22"/>
          <w:szCs w:val="22"/>
        </w:rPr>
      </w:pPr>
      <w:r>
        <w:rPr>
          <w:rFonts w:ascii="Times New Roman" w:hAnsi="Times New Roman"/>
          <w:sz w:val="22"/>
          <w:szCs w:val="22"/>
        </w:rPr>
        <w:t xml:space="preserve">Druga faza može biti plaćena u više dijelova, ovisno i dogovoru između Naručitelja i Izvršitelja. </w:t>
      </w:r>
    </w:p>
    <w:p w14:paraId="7774A1BC" w14:textId="77777777" w:rsidR="00F079E6" w:rsidRDefault="00F079E6" w:rsidP="005B4899">
      <w:pPr>
        <w:ind w:left="0"/>
        <w:jc w:val="both"/>
        <w:rPr>
          <w:rFonts w:ascii="Times New Roman" w:hAnsi="Times New Roman"/>
          <w:sz w:val="22"/>
          <w:szCs w:val="22"/>
        </w:rPr>
      </w:pPr>
    </w:p>
    <w:p w14:paraId="24895EEB" w14:textId="7AEAFA6E" w:rsidR="00A80ECB" w:rsidRDefault="00A80ECB" w:rsidP="005B4899">
      <w:pPr>
        <w:ind w:left="0"/>
        <w:jc w:val="both"/>
        <w:rPr>
          <w:rFonts w:ascii="Times New Roman" w:hAnsi="Times New Roman"/>
          <w:sz w:val="22"/>
          <w:szCs w:val="22"/>
        </w:rPr>
      </w:pPr>
      <w:r>
        <w:rPr>
          <w:rFonts w:ascii="Times New Roman" w:hAnsi="Times New Roman"/>
          <w:sz w:val="22"/>
          <w:szCs w:val="22"/>
        </w:rPr>
        <w:t xml:space="preserve">U slučaju da projekt </w:t>
      </w:r>
      <w:r w:rsidR="007F427F" w:rsidRPr="007F427F">
        <w:rPr>
          <w:rFonts w:ascii="Times New Roman" w:hAnsi="Times New Roman"/>
          <w:i/>
          <w:sz w:val="22"/>
          <w:szCs w:val="22"/>
        </w:rPr>
        <w:t xml:space="preserve">Energetska obnova </w:t>
      </w:r>
      <w:r w:rsidR="00AC5803" w:rsidRPr="00AC5803">
        <w:rPr>
          <w:rFonts w:ascii="Times New Roman" w:hAnsi="Times New Roman"/>
          <w:i/>
          <w:sz w:val="22"/>
          <w:szCs w:val="22"/>
        </w:rPr>
        <w:t xml:space="preserve">Gospodarske škole </w:t>
      </w:r>
      <w:r w:rsidR="00A24C7E">
        <w:rPr>
          <w:rFonts w:ascii="Times New Roman" w:hAnsi="Times New Roman"/>
          <w:i/>
          <w:sz w:val="22"/>
          <w:szCs w:val="22"/>
        </w:rPr>
        <w:t>na adresi Vladimira Nazora 38, Čakovec</w:t>
      </w:r>
      <w:r w:rsidR="00AC5803" w:rsidRPr="00AC5803">
        <w:rPr>
          <w:rFonts w:ascii="Times New Roman" w:hAnsi="Times New Roman"/>
          <w:i/>
          <w:sz w:val="22"/>
          <w:szCs w:val="22"/>
        </w:rPr>
        <w:t xml:space="preserve"> </w:t>
      </w:r>
      <w:r w:rsidRPr="00A80ECB">
        <w:rPr>
          <w:rFonts w:ascii="Times New Roman" w:hAnsi="Times New Roman"/>
          <w:sz w:val="22"/>
          <w:szCs w:val="22"/>
        </w:rPr>
        <w:t xml:space="preserve">nije odobren za financiranje, Naručitelj može raskinuti ugovor te nije obavezan podmiriti trošak </w:t>
      </w:r>
      <w:r w:rsidR="006E48D2">
        <w:rPr>
          <w:rFonts w:ascii="Times New Roman" w:hAnsi="Times New Roman"/>
          <w:sz w:val="22"/>
          <w:szCs w:val="22"/>
        </w:rPr>
        <w:t xml:space="preserve">provedbe, tj. </w:t>
      </w:r>
      <w:r w:rsidRPr="00A80ECB">
        <w:rPr>
          <w:rFonts w:ascii="Times New Roman" w:hAnsi="Times New Roman"/>
          <w:sz w:val="22"/>
          <w:szCs w:val="22"/>
        </w:rPr>
        <w:t>upravljanja projektom i administracije</w:t>
      </w:r>
      <w:r w:rsidR="006E48D2">
        <w:rPr>
          <w:rFonts w:ascii="Times New Roman" w:hAnsi="Times New Roman"/>
          <w:sz w:val="22"/>
          <w:szCs w:val="22"/>
        </w:rPr>
        <w:t xml:space="preserve"> koji bi nastao nakon dobivanja odluke o financiranju. </w:t>
      </w:r>
      <w:r w:rsidRPr="00A80ECB">
        <w:rPr>
          <w:rFonts w:ascii="Times New Roman" w:hAnsi="Times New Roman"/>
          <w:sz w:val="22"/>
          <w:szCs w:val="22"/>
        </w:rPr>
        <w:t xml:space="preserve"> </w:t>
      </w:r>
    </w:p>
    <w:p w14:paraId="450B1DE2" w14:textId="77777777" w:rsidR="00A80ECB" w:rsidRDefault="00A80ECB" w:rsidP="005B4899">
      <w:pPr>
        <w:ind w:left="0"/>
        <w:jc w:val="both"/>
        <w:rPr>
          <w:rFonts w:ascii="Times New Roman" w:hAnsi="Times New Roman"/>
          <w:sz w:val="22"/>
          <w:szCs w:val="22"/>
        </w:rPr>
      </w:pPr>
    </w:p>
    <w:p w14:paraId="73990ADD" w14:textId="77777777"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r w:rsidRPr="002B264C">
        <w:rPr>
          <w:rFonts w:ascii="Times New Roman" w:eastAsia="Arial" w:hAnsi="Times New Roman"/>
          <w:bCs/>
          <w:sz w:val="22"/>
          <w:szCs w:val="22"/>
        </w:rPr>
        <w:t>Ako se dio ugovora o nabavi daje u podugovor, tada će za radove koje će izvesti podugovaratelji, Naručitelj izvršiti plaćanje neposredno svakom podugovaratelju koji je naveden u ugovoru.</w:t>
      </w:r>
    </w:p>
    <w:p w14:paraId="1647E036" w14:textId="61128802"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p>
    <w:p w14:paraId="0527D7E5" w14:textId="77777777"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r w:rsidRPr="002B264C">
        <w:rPr>
          <w:rFonts w:ascii="Times New Roman" w:eastAsia="Arial" w:hAnsi="Times New Roman"/>
          <w:bCs/>
          <w:sz w:val="22"/>
          <w:szCs w:val="22"/>
        </w:rPr>
        <w:lastRenderedPageBreak/>
        <w:t xml:space="preserve">Izvršitelj  je obvezan naznačiti koje iznose i na koji način treba plaćati podugovarateljima, odnosno članovima zajednice gospodarskih subjekata. Naručitelj će plaćanje izvršiti na poslovni račun odabranog ponuditelja, odnosno člana zajednice gospodarskih subjekata i podugovaratelja. </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148752B6" w:rsidR="002B264C" w:rsidRPr="002B264C" w:rsidRDefault="00686DF2" w:rsidP="002B264C">
      <w:pPr>
        <w:keepNext/>
        <w:ind w:left="0"/>
        <w:outlineLvl w:val="1"/>
        <w:rPr>
          <w:rFonts w:ascii="Times New Roman" w:hAnsi="Times New Roman"/>
          <w:b/>
          <w:sz w:val="22"/>
          <w:szCs w:val="22"/>
        </w:rPr>
      </w:pPr>
      <w:bookmarkStart w:id="38" w:name="_Toc390839667"/>
      <w:r>
        <w:rPr>
          <w:rFonts w:ascii="Times New Roman" w:hAnsi="Times New Roman"/>
          <w:b/>
          <w:sz w:val="22"/>
          <w:szCs w:val="22"/>
        </w:rPr>
        <w:t>23</w:t>
      </w:r>
      <w:r w:rsidR="002B264C" w:rsidRPr="002B264C">
        <w:rPr>
          <w:rFonts w:ascii="Times New Roman" w:hAnsi="Times New Roman"/>
          <w:b/>
          <w:sz w:val="22"/>
          <w:szCs w:val="22"/>
        </w:rPr>
        <w:t>. DATUM, VRIJEME I MJESTO DOSTAVE I OTVARANJA PONUD</w:t>
      </w:r>
      <w:bookmarkEnd w:id="38"/>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506D9318"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t xml:space="preserve">Rok za dostavu ponude </w:t>
      </w:r>
      <w:r w:rsidRPr="0090093C">
        <w:rPr>
          <w:rFonts w:ascii="Times New Roman" w:hAnsi="Times New Roman"/>
          <w:sz w:val="22"/>
          <w:szCs w:val="22"/>
        </w:rPr>
        <w:t xml:space="preserve">je </w:t>
      </w:r>
      <w:bookmarkStart w:id="39" w:name="_Hlk488232929"/>
      <w:r w:rsidR="0090093C" w:rsidRPr="0090093C">
        <w:rPr>
          <w:rFonts w:ascii="Times New Roman" w:hAnsi="Times New Roman"/>
          <w:b/>
          <w:sz w:val="22"/>
          <w:szCs w:val="22"/>
        </w:rPr>
        <w:t>17.07</w:t>
      </w:r>
      <w:r w:rsidR="00915D6A" w:rsidRPr="0090093C">
        <w:rPr>
          <w:rFonts w:ascii="Times New Roman" w:hAnsi="Times New Roman"/>
          <w:b/>
          <w:sz w:val="22"/>
          <w:szCs w:val="22"/>
        </w:rPr>
        <w:t>.</w:t>
      </w:r>
      <w:r w:rsidR="007F0961" w:rsidRPr="0090093C">
        <w:rPr>
          <w:rFonts w:ascii="Times New Roman" w:hAnsi="Times New Roman"/>
          <w:b/>
          <w:sz w:val="22"/>
          <w:szCs w:val="22"/>
        </w:rPr>
        <w:t>201</w:t>
      </w:r>
      <w:r w:rsidR="00193E98" w:rsidRPr="0090093C">
        <w:rPr>
          <w:rFonts w:ascii="Times New Roman" w:hAnsi="Times New Roman"/>
          <w:b/>
          <w:sz w:val="22"/>
          <w:szCs w:val="22"/>
        </w:rPr>
        <w:t>8</w:t>
      </w:r>
      <w:r w:rsidR="007F0961" w:rsidRPr="007F427F">
        <w:rPr>
          <w:rFonts w:ascii="Times New Roman" w:hAnsi="Times New Roman"/>
          <w:b/>
          <w:sz w:val="22"/>
          <w:szCs w:val="22"/>
        </w:rPr>
        <w:t>. godine do 09</w:t>
      </w:r>
      <w:r w:rsidRPr="007F427F">
        <w:rPr>
          <w:rFonts w:ascii="Times New Roman" w:hAnsi="Times New Roman"/>
          <w:b/>
          <w:sz w:val="22"/>
          <w:szCs w:val="22"/>
        </w:rPr>
        <w:t>:00 sati</w:t>
      </w:r>
      <w:r w:rsidRPr="007F427F">
        <w:rPr>
          <w:rFonts w:ascii="Times New Roman" w:hAnsi="Times New Roman"/>
          <w:sz w:val="22"/>
          <w:szCs w:val="22"/>
        </w:rPr>
        <w:t xml:space="preserve"> </w:t>
      </w:r>
      <w:bookmarkEnd w:id="39"/>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239765C8"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s naznačenim podacima iz točke 16.3.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33DC9DA0" w:rsidR="002B264C" w:rsidRPr="002B264C" w:rsidRDefault="00686DF2" w:rsidP="002B264C">
      <w:pPr>
        <w:keepNext/>
        <w:ind w:left="0"/>
        <w:outlineLvl w:val="1"/>
        <w:rPr>
          <w:rFonts w:ascii="Times New Roman" w:hAnsi="Times New Roman"/>
          <w:b/>
          <w:sz w:val="22"/>
          <w:szCs w:val="22"/>
        </w:rPr>
      </w:pPr>
      <w:bookmarkStart w:id="40" w:name="_Toc390839668"/>
      <w:r>
        <w:rPr>
          <w:rFonts w:ascii="Times New Roman" w:hAnsi="Times New Roman"/>
          <w:b/>
          <w:sz w:val="22"/>
          <w:szCs w:val="22"/>
        </w:rPr>
        <w:t>24</w:t>
      </w:r>
      <w:r w:rsidR="002B264C" w:rsidRPr="002B264C">
        <w:rPr>
          <w:rFonts w:ascii="Times New Roman" w:hAnsi="Times New Roman"/>
          <w:b/>
          <w:sz w:val="22"/>
          <w:szCs w:val="22"/>
        </w:rPr>
        <w:t>. DONOŠENJE ODLUKE O ODABIRU</w:t>
      </w:r>
      <w:bookmarkEnd w:id="40"/>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77777777"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Pr="002B264C">
        <w:rPr>
          <w:rFonts w:ascii="Times New Roman" w:hAnsi="Times New Roman"/>
          <w:b/>
          <w:bCs/>
          <w:sz w:val="22"/>
          <w:szCs w:val="22"/>
        </w:rPr>
        <w:t>trideset (30)</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B2290F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6D27525E" w14:textId="5CC3565C" w:rsidR="002B264C" w:rsidRDefault="002B264C" w:rsidP="002B264C">
      <w:pPr>
        <w:spacing w:line="259" w:lineRule="auto"/>
        <w:ind w:left="0"/>
        <w:rPr>
          <w:rFonts w:ascii="Times New Roman" w:hAnsi="Times New Roman"/>
          <w:sz w:val="22"/>
          <w:szCs w:val="22"/>
        </w:rPr>
      </w:pPr>
    </w:p>
    <w:p w14:paraId="4CD4F26B" w14:textId="67CEB857" w:rsidR="002B264C" w:rsidRDefault="002B264C" w:rsidP="002B264C">
      <w:pPr>
        <w:spacing w:line="259" w:lineRule="auto"/>
        <w:ind w:left="0"/>
        <w:rPr>
          <w:rFonts w:ascii="Times New Roman" w:hAnsi="Times New Roman"/>
          <w:sz w:val="22"/>
          <w:szCs w:val="22"/>
        </w:rPr>
      </w:pPr>
    </w:p>
    <w:p w14:paraId="0082D2E7" w14:textId="35E18D9C" w:rsidR="002B264C" w:rsidRDefault="002B264C" w:rsidP="002B264C">
      <w:pPr>
        <w:spacing w:line="259" w:lineRule="auto"/>
        <w:ind w:left="0"/>
        <w:rPr>
          <w:rFonts w:ascii="Times New Roman" w:hAnsi="Times New Roman"/>
          <w:sz w:val="22"/>
          <w:szCs w:val="22"/>
        </w:rPr>
      </w:pPr>
    </w:p>
    <w:p w14:paraId="3E086E9F" w14:textId="6488AE17" w:rsidR="002B264C" w:rsidRDefault="002B264C" w:rsidP="002B264C">
      <w:pPr>
        <w:spacing w:line="259" w:lineRule="auto"/>
        <w:ind w:left="0"/>
        <w:rPr>
          <w:rFonts w:ascii="Times New Roman" w:hAnsi="Times New Roman"/>
          <w:sz w:val="22"/>
          <w:szCs w:val="22"/>
        </w:rPr>
      </w:pPr>
    </w:p>
    <w:bookmarkEnd w:id="25"/>
    <w:bookmarkEnd w:id="26"/>
    <w:p w14:paraId="6A6917CF" w14:textId="77777777" w:rsidR="002B264C" w:rsidRPr="00A3404D" w:rsidRDefault="002B264C" w:rsidP="002B264C">
      <w:pPr>
        <w:autoSpaceDE w:val="0"/>
        <w:autoSpaceDN w:val="0"/>
        <w:adjustRightInd w:val="0"/>
        <w:ind w:left="0"/>
        <w:jc w:val="center"/>
        <w:rPr>
          <w:rFonts w:ascii="Times New Roman" w:hAnsi="Times New Roman"/>
          <w:b/>
          <w:sz w:val="24"/>
          <w:szCs w:val="22"/>
        </w:rPr>
      </w:pPr>
    </w:p>
    <w:sectPr w:rsidR="002B264C" w:rsidRPr="00A3404D" w:rsidSect="004D5D0B">
      <w:footerReference w:type="default" r:id="rId8"/>
      <w:footerReference w:type="first" r:id="rId9"/>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EAA0" w14:textId="77777777" w:rsidR="0040378E" w:rsidRDefault="0040378E" w:rsidP="0019258B">
      <w:r>
        <w:separator/>
      </w:r>
    </w:p>
  </w:endnote>
  <w:endnote w:type="continuationSeparator" w:id="0">
    <w:p w14:paraId="6E23CED3" w14:textId="77777777" w:rsidR="0040378E" w:rsidRDefault="0040378E"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676"/>
      <w:docPartObj>
        <w:docPartGallery w:val="Page Numbers (Bottom of Page)"/>
        <w:docPartUnique/>
      </w:docPartObj>
    </w:sdtPr>
    <w:sdtEndPr/>
    <w:sdtContent>
      <w:p w14:paraId="52C8C087" w14:textId="5FA2B4B4" w:rsidR="004D5D0B" w:rsidRDefault="004D5D0B">
        <w:pPr>
          <w:pStyle w:val="Podnoje"/>
          <w:jc w:val="center"/>
        </w:pPr>
        <w:r>
          <w:fldChar w:fldCharType="begin"/>
        </w:r>
        <w:r>
          <w:instrText>PAGE   \* MERGEFORMAT</w:instrText>
        </w:r>
        <w:r>
          <w:fldChar w:fldCharType="separate"/>
        </w:r>
        <w:r w:rsidR="002030E4">
          <w:rPr>
            <w:noProof/>
          </w:rPr>
          <w:t>3</w:t>
        </w:r>
        <w:r>
          <w:fldChar w:fldCharType="end"/>
        </w:r>
      </w:p>
    </w:sdtContent>
  </w:sdt>
  <w:p w14:paraId="26C7C0B7" w14:textId="77777777" w:rsidR="004D5D0B" w:rsidRDefault="004D5D0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1464" w14:textId="77777777" w:rsidR="0040378E" w:rsidRDefault="0040378E" w:rsidP="0019258B">
      <w:r>
        <w:separator/>
      </w:r>
    </w:p>
  </w:footnote>
  <w:footnote w:type="continuationSeparator" w:id="0">
    <w:p w14:paraId="04A10DAC" w14:textId="77777777" w:rsidR="0040378E" w:rsidRDefault="0040378E" w:rsidP="00192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2"/>
  </w:num>
  <w:num w:numId="4">
    <w:abstractNumId w:val="19"/>
  </w:num>
  <w:num w:numId="5">
    <w:abstractNumId w:val="23"/>
  </w:num>
  <w:num w:numId="6">
    <w:abstractNumId w:val="5"/>
  </w:num>
  <w:num w:numId="7">
    <w:abstractNumId w:val="27"/>
  </w:num>
  <w:num w:numId="8">
    <w:abstractNumId w:val="11"/>
  </w:num>
  <w:num w:numId="9">
    <w:abstractNumId w:val="12"/>
  </w:num>
  <w:num w:numId="10">
    <w:abstractNumId w:val="29"/>
  </w:num>
  <w:num w:numId="11">
    <w:abstractNumId w:val="17"/>
  </w:num>
  <w:num w:numId="12">
    <w:abstractNumId w:val="24"/>
  </w:num>
  <w:num w:numId="13">
    <w:abstractNumId w:val="18"/>
  </w:num>
  <w:num w:numId="14">
    <w:abstractNumId w:val="28"/>
  </w:num>
  <w:num w:numId="15">
    <w:abstractNumId w:val="0"/>
  </w:num>
  <w:num w:numId="16">
    <w:abstractNumId w:val="10"/>
  </w:num>
  <w:num w:numId="17">
    <w:abstractNumId w:val="6"/>
  </w:num>
  <w:num w:numId="18">
    <w:abstractNumId w:val="7"/>
  </w:num>
  <w:num w:numId="19">
    <w:abstractNumId w:val="30"/>
  </w:num>
  <w:num w:numId="20">
    <w:abstractNumId w:val="16"/>
  </w:num>
  <w:num w:numId="21">
    <w:abstractNumId w:val="14"/>
  </w:num>
  <w:num w:numId="22">
    <w:abstractNumId w:val="25"/>
  </w:num>
  <w:num w:numId="23">
    <w:abstractNumId w:val="9"/>
  </w:num>
  <w:num w:numId="24">
    <w:abstractNumId w:val="3"/>
  </w:num>
  <w:num w:numId="25">
    <w:abstractNumId w:val="8"/>
  </w:num>
  <w:num w:numId="26">
    <w:abstractNumId w:val="20"/>
  </w:num>
  <w:num w:numId="27">
    <w:abstractNumId w:val="4"/>
  </w:num>
  <w:num w:numId="28">
    <w:abstractNumId w:val="26"/>
  </w:num>
  <w:num w:numId="29">
    <w:abstractNumId w:val="31"/>
  </w:num>
  <w:num w:numId="30">
    <w:abstractNumId w:val="13"/>
  </w:num>
  <w:num w:numId="31">
    <w:abstractNumId w:val="21"/>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3478"/>
    <w:rsid w:val="000661B8"/>
    <w:rsid w:val="00082CE1"/>
    <w:rsid w:val="00084B36"/>
    <w:rsid w:val="0009122F"/>
    <w:rsid w:val="00094699"/>
    <w:rsid w:val="00095B0C"/>
    <w:rsid w:val="000A0A16"/>
    <w:rsid w:val="000B3FA0"/>
    <w:rsid w:val="000D6381"/>
    <w:rsid w:val="000F0176"/>
    <w:rsid w:val="000F174B"/>
    <w:rsid w:val="00101C82"/>
    <w:rsid w:val="001041D5"/>
    <w:rsid w:val="00131672"/>
    <w:rsid w:val="00154927"/>
    <w:rsid w:val="00161546"/>
    <w:rsid w:val="0017662A"/>
    <w:rsid w:val="00185660"/>
    <w:rsid w:val="0019258B"/>
    <w:rsid w:val="0019309E"/>
    <w:rsid w:val="0019312B"/>
    <w:rsid w:val="00193E98"/>
    <w:rsid w:val="00194A60"/>
    <w:rsid w:val="001B1670"/>
    <w:rsid w:val="001D7A66"/>
    <w:rsid w:val="001E50A0"/>
    <w:rsid w:val="001F26E8"/>
    <w:rsid w:val="001F595B"/>
    <w:rsid w:val="002010A5"/>
    <w:rsid w:val="002030E4"/>
    <w:rsid w:val="00227238"/>
    <w:rsid w:val="002374C5"/>
    <w:rsid w:val="002556AF"/>
    <w:rsid w:val="00257736"/>
    <w:rsid w:val="0026210E"/>
    <w:rsid w:val="002716EE"/>
    <w:rsid w:val="002735A7"/>
    <w:rsid w:val="00273879"/>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2D58"/>
    <w:rsid w:val="002F50C3"/>
    <w:rsid w:val="002F77F7"/>
    <w:rsid w:val="002F7BAB"/>
    <w:rsid w:val="00322FBB"/>
    <w:rsid w:val="0032699A"/>
    <w:rsid w:val="00331EDB"/>
    <w:rsid w:val="00332E6E"/>
    <w:rsid w:val="00345DA3"/>
    <w:rsid w:val="003464DF"/>
    <w:rsid w:val="00357304"/>
    <w:rsid w:val="003628DB"/>
    <w:rsid w:val="0037099E"/>
    <w:rsid w:val="0038476E"/>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9240B"/>
    <w:rsid w:val="00495B28"/>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5FA6"/>
    <w:rsid w:val="00580742"/>
    <w:rsid w:val="00581C2C"/>
    <w:rsid w:val="005847B7"/>
    <w:rsid w:val="005854B8"/>
    <w:rsid w:val="00586ABD"/>
    <w:rsid w:val="00590144"/>
    <w:rsid w:val="005A15CD"/>
    <w:rsid w:val="005A1F4F"/>
    <w:rsid w:val="005A40C1"/>
    <w:rsid w:val="005A58A0"/>
    <w:rsid w:val="005B4899"/>
    <w:rsid w:val="005C22DF"/>
    <w:rsid w:val="005E0953"/>
    <w:rsid w:val="005E2538"/>
    <w:rsid w:val="005F3662"/>
    <w:rsid w:val="00641365"/>
    <w:rsid w:val="00643452"/>
    <w:rsid w:val="00656E27"/>
    <w:rsid w:val="00684A83"/>
    <w:rsid w:val="00686DF2"/>
    <w:rsid w:val="00687A7D"/>
    <w:rsid w:val="00687A88"/>
    <w:rsid w:val="006A14CC"/>
    <w:rsid w:val="006A1748"/>
    <w:rsid w:val="006B4397"/>
    <w:rsid w:val="006C6364"/>
    <w:rsid w:val="006D7E17"/>
    <w:rsid w:val="006E1048"/>
    <w:rsid w:val="006E48D2"/>
    <w:rsid w:val="006F630F"/>
    <w:rsid w:val="00710A9F"/>
    <w:rsid w:val="007141E5"/>
    <w:rsid w:val="00737C01"/>
    <w:rsid w:val="0074105E"/>
    <w:rsid w:val="007423B8"/>
    <w:rsid w:val="00786CC9"/>
    <w:rsid w:val="00796DB1"/>
    <w:rsid w:val="007B10C3"/>
    <w:rsid w:val="007C030E"/>
    <w:rsid w:val="007D1D61"/>
    <w:rsid w:val="007D33F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60742"/>
    <w:rsid w:val="00861C21"/>
    <w:rsid w:val="00870CC1"/>
    <w:rsid w:val="00872A29"/>
    <w:rsid w:val="0087583A"/>
    <w:rsid w:val="00885195"/>
    <w:rsid w:val="008866B4"/>
    <w:rsid w:val="00890101"/>
    <w:rsid w:val="00892802"/>
    <w:rsid w:val="00893591"/>
    <w:rsid w:val="00894124"/>
    <w:rsid w:val="0089728F"/>
    <w:rsid w:val="008B3181"/>
    <w:rsid w:val="008B6015"/>
    <w:rsid w:val="008C0BDA"/>
    <w:rsid w:val="008C76A8"/>
    <w:rsid w:val="008D5C2D"/>
    <w:rsid w:val="008D625E"/>
    <w:rsid w:val="008E61B3"/>
    <w:rsid w:val="008F2856"/>
    <w:rsid w:val="008F5A82"/>
    <w:rsid w:val="00900923"/>
    <w:rsid w:val="0090093C"/>
    <w:rsid w:val="00912683"/>
    <w:rsid w:val="00915D6A"/>
    <w:rsid w:val="00923FF5"/>
    <w:rsid w:val="0093244D"/>
    <w:rsid w:val="00934403"/>
    <w:rsid w:val="009348FB"/>
    <w:rsid w:val="009459E2"/>
    <w:rsid w:val="00981AC8"/>
    <w:rsid w:val="00986EB6"/>
    <w:rsid w:val="009A73BD"/>
    <w:rsid w:val="009B4FD9"/>
    <w:rsid w:val="009B61EA"/>
    <w:rsid w:val="009B72DD"/>
    <w:rsid w:val="009C068C"/>
    <w:rsid w:val="009C41C1"/>
    <w:rsid w:val="009D168B"/>
    <w:rsid w:val="009D5F6D"/>
    <w:rsid w:val="009E71DF"/>
    <w:rsid w:val="009F7174"/>
    <w:rsid w:val="009F731C"/>
    <w:rsid w:val="00A00305"/>
    <w:rsid w:val="00A01B7A"/>
    <w:rsid w:val="00A14D86"/>
    <w:rsid w:val="00A249C8"/>
    <w:rsid w:val="00A24C7E"/>
    <w:rsid w:val="00A3404D"/>
    <w:rsid w:val="00A43EAF"/>
    <w:rsid w:val="00A47EC9"/>
    <w:rsid w:val="00A5015D"/>
    <w:rsid w:val="00A52824"/>
    <w:rsid w:val="00A706EF"/>
    <w:rsid w:val="00A70CFE"/>
    <w:rsid w:val="00A74106"/>
    <w:rsid w:val="00A80ECB"/>
    <w:rsid w:val="00A8484C"/>
    <w:rsid w:val="00A93F70"/>
    <w:rsid w:val="00AA3BDB"/>
    <w:rsid w:val="00AB0D3E"/>
    <w:rsid w:val="00AC5803"/>
    <w:rsid w:val="00AC72DA"/>
    <w:rsid w:val="00AE5837"/>
    <w:rsid w:val="00B01B28"/>
    <w:rsid w:val="00B06459"/>
    <w:rsid w:val="00B11A78"/>
    <w:rsid w:val="00B17DBC"/>
    <w:rsid w:val="00B21B4B"/>
    <w:rsid w:val="00B35960"/>
    <w:rsid w:val="00B46E3C"/>
    <w:rsid w:val="00B52894"/>
    <w:rsid w:val="00B57A5F"/>
    <w:rsid w:val="00B667C1"/>
    <w:rsid w:val="00B92720"/>
    <w:rsid w:val="00B92FE7"/>
    <w:rsid w:val="00B97F4C"/>
    <w:rsid w:val="00BA6ED9"/>
    <w:rsid w:val="00BB353B"/>
    <w:rsid w:val="00BB4DA6"/>
    <w:rsid w:val="00BB514A"/>
    <w:rsid w:val="00BC5E02"/>
    <w:rsid w:val="00BD4A00"/>
    <w:rsid w:val="00BE0149"/>
    <w:rsid w:val="00BE3125"/>
    <w:rsid w:val="00C20CAC"/>
    <w:rsid w:val="00C24E21"/>
    <w:rsid w:val="00C44867"/>
    <w:rsid w:val="00C51393"/>
    <w:rsid w:val="00C52120"/>
    <w:rsid w:val="00C541F9"/>
    <w:rsid w:val="00C5448C"/>
    <w:rsid w:val="00C63B1C"/>
    <w:rsid w:val="00C705F3"/>
    <w:rsid w:val="00C7778D"/>
    <w:rsid w:val="00C818F9"/>
    <w:rsid w:val="00C90E78"/>
    <w:rsid w:val="00CC2213"/>
    <w:rsid w:val="00CC5A82"/>
    <w:rsid w:val="00CD5238"/>
    <w:rsid w:val="00CE65D6"/>
    <w:rsid w:val="00CE7689"/>
    <w:rsid w:val="00CF0CA5"/>
    <w:rsid w:val="00D0270D"/>
    <w:rsid w:val="00D1074F"/>
    <w:rsid w:val="00D1358C"/>
    <w:rsid w:val="00D23E1A"/>
    <w:rsid w:val="00D72013"/>
    <w:rsid w:val="00D800AA"/>
    <w:rsid w:val="00D834C8"/>
    <w:rsid w:val="00DA5088"/>
    <w:rsid w:val="00DB0014"/>
    <w:rsid w:val="00DB5DA8"/>
    <w:rsid w:val="00DB722A"/>
    <w:rsid w:val="00DC05FE"/>
    <w:rsid w:val="00DC3FEB"/>
    <w:rsid w:val="00DC7C3A"/>
    <w:rsid w:val="00DD0C37"/>
    <w:rsid w:val="00DE5B54"/>
    <w:rsid w:val="00DF2E26"/>
    <w:rsid w:val="00DF3CD2"/>
    <w:rsid w:val="00DF69C8"/>
    <w:rsid w:val="00E179DF"/>
    <w:rsid w:val="00E17B89"/>
    <w:rsid w:val="00E2398E"/>
    <w:rsid w:val="00E33591"/>
    <w:rsid w:val="00E36AF2"/>
    <w:rsid w:val="00E47D9C"/>
    <w:rsid w:val="00E50A6E"/>
    <w:rsid w:val="00E524FF"/>
    <w:rsid w:val="00E542FC"/>
    <w:rsid w:val="00E543A5"/>
    <w:rsid w:val="00E630E5"/>
    <w:rsid w:val="00E77641"/>
    <w:rsid w:val="00E8028E"/>
    <w:rsid w:val="00E84F3A"/>
    <w:rsid w:val="00EB3C37"/>
    <w:rsid w:val="00EB6CF3"/>
    <w:rsid w:val="00EB6E83"/>
    <w:rsid w:val="00EC5E3C"/>
    <w:rsid w:val="00ED55F6"/>
    <w:rsid w:val="00EE1DCB"/>
    <w:rsid w:val="00F03240"/>
    <w:rsid w:val="00F056BD"/>
    <w:rsid w:val="00F079E6"/>
    <w:rsid w:val="00F125D3"/>
    <w:rsid w:val="00F15F58"/>
    <w:rsid w:val="00F2290E"/>
    <w:rsid w:val="00F2432E"/>
    <w:rsid w:val="00F24E7A"/>
    <w:rsid w:val="00F253F2"/>
    <w:rsid w:val="00F5017B"/>
    <w:rsid w:val="00F6122A"/>
    <w:rsid w:val="00F72FBA"/>
    <w:rsid w:val="00FC09C8"/>
    <w:rsid w:val="00FE741C"/>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2A2A-4387-4710-BEE6-3BB3F8D1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3784</Words>
  <Characters>21571</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Profesor</cp:lastModifiedBy>
  <cp:revision>2</cp:revision>
  <cp:lastPrinted>2018-07-09T07:46:00Z</cp:lastPrinted>
  <dcterms:created xsi:type="dcterms:W3CDTF">2018-07-09T08:08:00Z</dcterms:created>
  <dcterms:modified xsi:type="dcterms:W3CDTF">2018-07-09T08:08:00Z</dcterms:modified>
</cp:coreProperties>
</file>