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41" w:rsidRPr="00F10928" w:rsidRDefault="00F10928" w:rsidP="00F10928">
      <w:pPr>
        <w:jc w:val="center"/>
        <w:rPr>
          <w:b/>
          <w:bCs/>
          <w:sz w:val="24"/>
          <w:szCs w:val="24"/>
        </w:rPr>
      </w:pPr>
      <w:bookmarkStart w:id="0" w:name="_GoBack"/>
      <w:bookmarkEnd w:id="0"/>
      <w:r w:rsidRPr="00F10928">
        <w:rPr>
          <w:b/>
          <w:bCs/>
          <w:sz w:val="24"/>
          <w:szCs w:val="24"/>
        </w:rPr>
        <w:t>GOSPODARSKA ŠKOLA, ČAKOVEC</w:t>
      </w: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922C53" w:rsidP="00922C53">
      <w:pPr>
        <w:jc w:val="center"/>
        <w:rPr>
          <w:b/>
          <w:bCs/>
          <w:sz w:val="28"/>
          <w:szCs w:val="28"/>
        </w:rPr>
      </w:pPr>
      <w:r>
        <w:rPr>
          <w:b/>
          <w:bCs/>
          <w:sz w:val="28"/>
          <w:szCs w:val="28"/>
        </w:rPr>
        <w:t>CURRICULUM AND TRAINING PROGRAM</w:t>
      </w:r>
    </w:p>
    <w:p w:rsidR="00922C53" w:rsidRDefault="00922C53" w:rsidP="00922C53">
      <w:pPr>
        <w:jc w:val="center"/>
        <w:rPr>
          <w:b/>
          <w:bCs/>
          <w:sz w:val="28"/>
          <w:szCs w:val="28"/>
        </w:rPr>
      </w:pPr>
      <w:r>
        <w:rPr>
          <w:b/>
          <w:bCs/>
          <w:sz w:val="28"/>
          <w:szCs w:val="28"/>
        </w:rPr>
        <w:t xml:space="preserve">FOR </w:t>
      </w:r>
    </w:p>
    <w:p w:rsidR="00922C53" w:rsidRPr="00F10928" w:rsidRDefault="00922C53" w:rsidP="00922C53">
      <w:pPr>
        <w:jc w:val="center"/>
        <w:rPr>
          <w:b/>
          <w:bCs/>
          <w:sz w:val="28"/>
          <w:szCs w:val="28"/>
        </w:rPr>
      </w:pPr>
      <w:r>
        <w:rPr>
          <w:b/>
          <w:bCs/>
          <w:sz w:val="28"/>
          <w:szCs w:val="28"/>
        </w:rPr>
        <w:t>FORKLIFT OPERATORS</w:t>
      </w: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rPr>
          <w:b/>
          <w:bCs/>
        </w:rPr>
      </w:pPr>
    </w:p>
    <w:p w:rsidR="00F10928" w:rsidRDefault="00F10928" w:rsidP="00F10928">
      <w:pPr>
        <w:jc w:val="center"/>
        <w:rPr>
          <w:b/>
          <w:bCs/>
        </w:rPr>
      </w:pPr>
      <w:r>
        <w:rPr>
          <w:b/>
          <w:bCs/>
        </w:rPr>
        <w:t xml:space="preserve">Čakovec, </w:t>
      </w:r>
      <w:r w:rsidR="00970313">
        <w:rPr>
          <w:b/>
          <w:bCs/>
        </w:rPr>
        <w:t>January</w:t>
      </w:r>
      <w:r>
        <w:rPr>
          <w:b/>
          <w:bCs/>
        </w:rPr>
        <w:t xml:space="preserve"> 2020.</w:t>
      </w:r>
    </w:p>
    <w:p w:rsidR="00F10928" w:rsidRDefault="00F10928" w:rsidP="00F10928">
      <w:pPr>
        <w:rPr>
          <w:b/>
          <w:bCs/>
        </w:rPr>
      </w:pPr>
    </w:p>
    <w:p w:rsidR="00F10928" w:rsidRPr="00B2073C" w:rsidRDefault="00922C53" w:rsidP="00F10928">
      <w:pPr>
        <w:numPr>
          <w:ilvl w:val="0"/>
          <w:numId w:val="1"/>
        </w:numPr>
        <w:rPr>
          <w:b/>
          <w:bCs/>
        </w:rPr>
      </w:pPr>
      <w:r>
        <w:rPr>
          <w:b/>
          <w:bCs/>
        </w:rPr>
        <w:lastRenderedPageBreak/>
        <w:t>GENERAL INFORMATION ABOUT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279"/>
      </w:tblGrid>
      <w:tr w:rsidR="000D77C8" w:rsidRPr="009D32D7" w:rsidTr="009D32D7">
        <w:tc>
          <w:tcPr>
            <w:tcW w:w="2943" w:type="dxa"/>
          </w:tcPr>
          <w:p w:rsidR="000D77C8" w:rsidRPr="009D32D7" w:rsidRDefault="000D77C8" w:rsidP="009D32D7">
            <w:pPr>
              <w:spacing w:after="0" w:line="240" w:lineRule="auto"/>
            </w:pPr>
            <w:r w:rsidRPr="009D32D7">
              <w:t>N</w:t>
            </w:r>
            <w:r w:rsidR="00922C53">
              <w:t>AME OF THE PROGRAM</w:t>
            </w:r>
          </w:p>
        </w:tc>
        <w:tc>
          <w:tcPr>
            <w:tcW w:w="10279" w:type="dxa"/>
          </w:tcPr>
          <w:p w:rsidR="000D77C8" w:rsidRPr="009D32D7" w:rsidRDefault="00922C53" w:rsidP="009D32D7">
            <w:pPr>
              <w:spacing w:after="0" w:line="240" w:lineRule="auto"/>
              <w:rPr>
                <w:b/>
                <w:bCs/>
              </w:rPr>
            </w:pPr>
            <w:r>
              <w:rPr>
                <w:b/>
                <w:bCs/>
              </w:rPr>
              <w:t>TRAINING PROGRAM FOR FORKLIFT OPERATORS</w:t>
            </w:r>
          </w:p>
          <w:p w:rsidR="000D77C8" w:rsidRPr="009D32D7" w:rsidRDefault="000D77C8" w:rsidP="009D32D7">
            <w:pPr>
              <w:spacing w:after="0" w:line="240" w:lineRule="auto"/>
              <w:rPr>
                <w:b/>
                <w:bCs/>
              </w:rPr>
            </w:pPr>
          </w:p>
        </w:tc>
      </w:tr>
      <w:tr w:rsidR="000D77C8" w:rsidRPr="009D32D7" w:rsidTr="009D32D7">
        <w:tc>
          <w:tcPr>
            <w:tcW w:w="2943" w:type="dxa"/>
          </w:tcPr>
          <w:p w:rsidR="000D77C8" w:rsidRPr="009D32D7" w:rsidRDefault="00922C53" w:rsidP="009D32D7">
            <w:pPr>
              <w:spacing w:after="0" w:line="240" w:lineRule="auto"/>
            </w:pPr>
            <w:r>
              <w:t>EDUCATIONAL SECTOR</w:t>
            </w:r>
          </w:p>
          <w:p w:rsidR="000D77C8" w:rsidRPr="009D32D7" w:rsidRDefault="000D77C8" w:rsidP="009D32D7">
            <w:pPr>
              <w:spacing w:after="0" w:line="240" w:lineRule="auto"/>
            </w:pPr>
          </w:p>
        </w:tc>
        <w:tc>
          <w:tcPr>
            <w:tcW w:w="10279" w:type="dxa"/>
          </w:tcPr>
          <w:p w:rsidR="000D77C8" w:rsidRPr="009D32D7" w:rsidRDefault="00922C53" w:rsidP="009D32D7">
            <w:pPr>
              <w:spacing w:after="0" w:line="240" w:lineRule="auto"/>
              <w:rPr>
                <w:b/>
                <w:bCs/>
              </w:rPr>
            </w:pPr>
            <w:r>
              <w:rPr>
                <w:b/>
                <w:bCs/>
              </w:rPr>
              <w:t>Traffic and logistics</w:t>
            </w:r>
          </w:p>
        </w:tc>
      </w:tr>
      <w:tr w:rsidR="000D77C8" w:rsidRPr="009D32D7" w:rsidTr="009D32D7">
        <w:tc>
          <w:tcPr>
            <w:tcW w:w="2943" w:type="dxa"/>
          </w:tcPr>
          <w:p w:rsidR="000D77C8" w:rsidRPr="009D32D7" w:rsidRDefault="00922C53" w:rsidP="009D32D7">
            <w:pPr>
              <w:spacing w:after="0" w:line="240" w:lineRule="auto"/>
            </w:pPr>
            <w:r>
              <w:t>LEVEL OF COMPLEXITY</w:t>
            </w:r>
          </w:p>
        </w:tc>
        <w:tc>
          <w:tcPr>
            <w:tcW w:w="10279" w:type="dxa"/>
          </w:tcPr>
          <w:p w:rsidR="000D77C8" w:rsidRPr="009D32D7" w:rsidRDefault="00A00CF9" w:rsidP="009D32D7">
            <w:pPr>
              <w:spacing w:after="0" w:line="240" w:lineRule="auto"/>
              <w:rPr>
                <w:b/>
                <w:bCs/>
              </w:rPr>
            </w:pPr>
            <w:r>
              <w:rPr>
                <w:b/>
                <w:bCs/>
              </w:rPr>
              <w:t>Level</w:t>
            </w:r>
            <w:r w:rsidR="000D77C8" w:rsidRPr="009D32D7">
              <w:rPr>
                <w:b/>
                <w:bCs/>
              </w:rPr>
              <w:t xml:space="preserve"> 2</w:t>
            </w:r>
          </w:p>
          <w:p w:rsidR="000D77C8" w:rsidRPr="009D32D7" w:rsidRDefault="000D77C8" w:rsidP="009D32D7">
            <w:pPr>
              <w:spacing w:after="0" w:line="240" w:lineRule="auto"/>
              <w:rPr>
                <w:b/>
                <w:bCs/>
              </w:rPr>
            </w:pPr>
          </w:p>
        </w:tc>
      </w:tr>
      <w:tr w:rsidR="000D77C8" w:rsidRPr="009D32D7" w:rsidTr="009D32D7">
        <w:tc>
          <w:tcPr>
            <w:tcW w:w="2943" w:type="dxa"/>
          </w:tcPr>
          <w:p w:rsidR="000D77C8" w:rsidRPr="009D32D7" w:rsidRDefault="00922C53" w:rsidP="009D32D7">
            <w:pPr>
              <w:spacing w:after="0" w:line="240" w:lineRule="auto"/>
            </w:pPr>
            <w:r>
              <w:t>DURATION OF THE PROGRAM</w:t>
            </w:r>
          </w:p>
          <w:p w:rsidR="000D77C8" w:rsidRPr="009D32D7" w:rsidRDefault="000D77C8" w:rsidP="009D32D7">
            <w:pPr>
              <w:spacing w:after="0" w:line="240" w:lineRule="auto"/>
            </w:pPr>
          </w:p>
        </w:tc>
        <w:tc>
          <w:tcPr>
            <w:tcW w:w="10279" w:type="dxa"/>
          </w:tcPr>
          <w:p w:rsidR="000D77C8" w:rsidRPr="009D32D7" w:rsidRDefault="000D77C8" w:rsidP="009D32D7">
            <w:pPr>
              <w:spacing w:after="0" w:line="240" w:lineRule="auto"/>
              <w:rPr>
                <w:b/>
                <w:bCs/>
              </w:rPr>
            </w:pPr>
            <w:r w:rsidRPr="009D32D7">
              <w:rPr>
                <w:b/>
                <w:bCs/>
              </w:rPr>
              <w:t xml:space="preserve">130 </w:t>
            </w:r>
            <w:r w:rsidR="00922C53">
              <w:rPr>
                <w:b/>
                <w:bCs/>
              </w:rPr>
              <w:t>lessons</w:t>
            </w:r>
          </w:p>
        </w:tc>
      </w:tr>
      <w:tr w:rsidR="000D77C8" w:rsidRPr="009D32D7" w:rsidTr="009D32D7">
        <w:tc>
          <w:tcPr>
            <w:tcW w:w="2943" w:type="dxa"/>
          </w:tcPr>
          <w:p w:rsidR="000D77C8" w:rsidRPr="009D32D7" w:rsidRDefault="00A00CF9" w:rsidP="009D32D7">
            <w:pPr>
              <w:spacing w:after="0" w:line="240" w:lineRule="auto"/>
            </w:pPr>
            <w:r>
              <w:t>JUSTIFICATION OF PROGRAM ADOPTION</w:t>
            </w:r>
          </w:p>
        </w:tc>
        <w:tc>
          <w:tcPr>
            <w:tcW w:w="10279" w:type="dxa"/>
          </w:tcPr>
          <w:p w:rsidR="000D77C8" w:rsidRPr="009D32D7" w:rsidRDefault="00922C53" w:rsidP="009D32D7">
            <w:pPr>
              <w:spacing w:after="0" w:line="240" w:lineRule="auto"/>
              <w:rPr>
                <w:b/>
                <w:bCs/>
              </w:rPr>
            </w:pPr>
            <w:r>
              <w:rPr>
                <w:b/>
                <w:bCs/>
              </w:rPr>
              <w:t>Unemployment, which is one of the most significant problems in Croatia and Me</w:t>
            </w:r>
            <w:r w:rsidR="003E4F5E">
              <w:rPr>
                <w:b/>
                <w:bCs/>
              </w:rPr>
              <w:t>đ</w:t>
            </w:r>
            <w:r>
              <w:rPr>
                <w:b/>
                <w:bCs/>
              </w:rPr>
              <w:t xml:space="preserve">imurje, is the result </w:t>
            </w:r>
            <w:r w:rsidR="00794858">
              <w:rPr>
                <w:b/>
                <w:bCs/>
              </w:rPr>
              <w:t>of disbalance between real labour market needs and the work force that comes to the labour market after they have completed their education.</w:t>
            </w:r>
            <w:r w:rsidR="00580541" w:rsidRPr="009D32D7">
              <w:rPr>
                <w:b/>
                <w:bCs/>
              </w:rPr>
              <w:t xml:space="preserve"> </w:t>
            </w:r>
            <w:r w:rsidR="00794858">
              <w:rPr>
                <w:b/>
                <w:bCs/>
              </w:rPr>
              <w:t xml:space="preserve">Moreover, a significant part of inhabitants have no life competence (they haven't finished primary school or have 8 years of primary school education) </w:t>
            </w:r>
            <w:r w:rsidR="00580541" w:rsidRPr="009D32D7">
              <w:rPr>
                <w:b/>
                <w:bCs/>
              </w:rPr>
              <w:t>an</w:t>
            </w:r>
            <w:r w:rsidR="00794858">
              <w:rPr>
                <w:b/>
                <w:bCs/>
              </w:rPr>
              <w:t>d they are never included in the programs of adult education and lifelong learning. The consequences of this situation are visible in the economy and in the social sphere.</w:t>
            </w:r>
            <w:r w:rsidR="00580541" w:rsidRPr="009D32D7">
              <w:rPr>
                <w:b/>
                <w:bCs/>
              </w:rPr>
              <w:t xml:space="preserve"> </w:t>
            </w:r>
          </w:p>
          <w:p w:rsidR="00151CFA" w:rsidRPr="009D32D7" w:rsidRDefault="00794858" w:rsidP="009D32D7">
            <w:pPr>
              <w:spacing w:after="0" w:line="240" w:lineRule="auto"/>
              <w:rPr>
                <w:b/>
                <w:bCs/>
              </w:rPr>
            </w:pPr>
            <w:r>
              <w:rPr>
                <w:b/>
                <w:bCs/>
              </w:rPr>
              <w:t>The data shows that the most sought after occupations</w:t>
            </w:r>
            <w:r w:rsidR="00151CFA" w:rsidRPr="009D32D7">
              <w:rPr>
                <w:b/>
                <w:bCs/>
              </w:rPr>
              <w:t xml:space="preserve"> </w:t>
            </w:r>
            <w:r>
              <w:rPr>
                <w:b/>
                <w:bCs/>
              </w:rPr>
              <w:t>are in the sector of trade (salesperson) and driver</w:t>
            </w:r>
            <w:r w:rsidR="00151CFA" w:rsidRPr="009D32D7">
              <w:rPr>
                <w:b/>
                <w:bCs/>
              </w:rPr>
              <w:t xml:space="preserve">. </w:t>
            </w:r>
            <w:r w:rsidR="00A00CF9">
              <w:rPr>
                <w:b/>
                <w:bCs/>
              </w:rPr>
              <w:t xml:space="preserve">Through the training program for forklift operators, the candidates for these jobs gain additional competences that allow them to get a better job. For unqualified people the training program for forklift operators can enable employment for a position  that does not necessarily require highschool degree, but it does ask for specific knowledge and skills. For example, in the sector of trade, storage and logistics – warehouse worker trained for forklift operating. </w:t>
            </w:r>
          </w:p>
          <w:p w:rsidR="007C65AE" w:rsidRPr="009D32D7" w:rsidRDefault="007C65AE" w:rsidP="009D32D7">
            <w:pPr>
              <w:spacing w:after="0" w:line="240" w:lineRule="auto"/>
              <w:rPr>
                <w:b/>
                <w:bCs/>
              </w:rPr>
            </w:pPr>
          </w:p>
        </w:tc>
      </w:tr>
      <w:tr w:rsidR="000D77C8" w:rsidRPr="009D32D7" w:rsidTr="009D32D7">
        <w:tc>
          <w:tcPr>
            <w:tcW w:w="2943" w:type="dxa"/>
          </w:tcPr>
          <w:p w:rsidR="000D77C8" w:rsidRPr="009D32D7" w:rsidRDefault="00A00CF9" w:rsidP="009D32D7">
            <w:pPr>
              <w:spacing w:after="0" w:line="240" w:lineRule="auto"/>
            </w:pPr>
            <w:r>
              <w:t>ENROLLMENT CONDITIONS</w:t>
            </w:r>
          </w:p>
          <w:p w:rsidR="000D77C8" w:rsidRPr="009D32D7" w:rsidRDefault="000D77C8" w:rsidP="009D32D7">
            <w:pPr>
              <w:spacing w:after="0" w:line="240" w:lineRule="auto"/>
              <w:rPr>
                <w:b/>
                <w:bCs/>
              </w:rPr>
            </w:pPr>
          </w:p>
        </w:tc>
        <w:tc>
          <w:tcPr>
            <w:tcW w:w="10279" w:type="dxa"/>
          </w:tcPr>
          <w:p w:rsidR="00B2073C" w:rsidRDefault="00B2073C" w:rsidP="00B2073C">
            <w:pPr>
              <w:spacing w:after="0" w:line="240" w:lineRule="auto"/>
              <w:rPr>
                <w:b/>
                <w:bCs/>
              </w:rPr>
            </w:pPr>
            <w:r>
              <w:rPr>
                <w:b/>
                <w:bCs/>
              </w:rPr>
              <w:t>Training program for forklift operators can be enrolled by participants  who:</w:t>
            </w:r>
          </w:p>
          <w:p w:rsidR="000D77C8" w:rsidRPr="009D32D7" w:rsidRDefault="00B2073C" w:rsidP="009D32D7">
            <w:pPr>
              <w:numPr>
                <w:ilvl w:val="0"/>
                <w:numId w:val="2"/>
              </w:numPr>
              <w:spacing w:after="0" w:line="240" w:lineRule="auto"/>
              <w:rPr>
                <w:b/>
                <w:bCs/>
              </w:rPr>
            </w:pPr>
            <w:r>
              <w:rPr>
                <w:b/>
                <w:bCs/>
              </w:rPr>
              <w:t>Have c</w:t>
            </w:r>
            <w:r w:rsidR="00922C53">
              <w:rPr>
                <w:b/>
                <w:bCs/>
              </w:rPr>
              <w:t>ompleted their primary school education</w:t>
            </w:r>
          </w:p>
          <w:p w:rsidR="000D77C8" w:rsidRPr="009D32D7" w:rsidRDefault="00B2073C" w:rsidP="009D32D7">
            <w:pPr>
              <w:numPr>
                <w:ilvl w:val="0"/>
                <w:numId w:val="2"/>
              </w:numPr>
              <w:spacing w:after="0" w:line="240" w:lineRule="auto"/>
              <w:rPr>
                <w:b/>
                <w:bCs/>
              </w:rPr>
            </w:pPr>
            <w:r>
              <w:rPr>
                <w:b/>
                <w:bCs/>
              </w:rPr>
              <w:t>Are o</w:t>
            </w:r>
            <w:r w:rsidR="00922C53">
              <w:rPr>
                <w:b/>
                <w:bCs/>
              </w:rPr>
              <w:t>ver 18</w:t>
            </w:r>
          </w:p>
          <w:p w:rsidR="000D77C8" w:rsidRPr="009D32D7" w:rsidRDefault="00B2073C" w:rsidP="009D32D7">
            <w:pPr>
              <w:numPr>
                <w:ilvl w:val="0"/>
                <w:numId w:val="2"/>
              </w:numPr>
              <w:spacing w:after="0" w:line="240" w:lineRule="auto"/>
              <w:rPr>
                <w:b/>
                <w:bCs/>
              </w:rPr>
            </w:pPr>
            <w:r>
              <w:rPr>
                <w:b/>
                <w:bCs/>
              </w:rPr>
              <w:t>Have m</w:t>
            </w:r>
            <w:r w:rsidR="00AE68B3">
              <w:rPr>
                <w:b/>
                <w:bCs/>
              </w:rPr>
              <w:t>edical certificate on medical capacity</w:t>
            </w:r>
            <w:r w:rsidR="000D77C8" w:rsidRPr="009D32D7">
              <w:rPr>
                <w:b/>
                <w:bCs/>
              </w:rPr>
              <w:t xml:space="preserve"> </w:t>
            </w:r>
            <w:r w:rsidR="00AE68B3">
              <w:rPr>
                <w:b/>
                <w:bCs/>
              </w:rPr>
              <w:t>for forklift operator</w:t>
            </w:r>
          </w:p>
          <w:p w:rsidR="000D77C8" w:rsidRPr="009D32D7" w:rsidRDefault="00AE68B3" w:rsidP="009D32D7">
            <w:pPr>
              <w:numPr>
                <w:ilvl w:val="0"/>
                <w:numId w:val="2"/>
              </w:numPr>
              <w:spacing w:after="0" w:line="240" w:lineRule="auto"/>
              <w:rPr>
                <w:b/>
                <w:bCs/>
              </w:rPr>
            </w:pPr>
            <w:r>
              <w:rPr>
                <w:b/>
                <w:bCs/>
              </w:rPr>
              <w:t>Driving license of the appropriate category</w:t>
            </w:r>
          </w:p>
          <w:p w:rsidR="000D77C8" w:rsidRPr="009D32D7" w:rsidRDefault="000D77C8" w:rsidP="009D32D7">
            <w:pPr>
              <w:spacing w:after="0" w:line="240" w:lineRule="auto"/>
              <w:rPr>
                <w:b/>
                <w:bCs/>
              </w:rPr>
            </w:pPr>
          </w:p>
        </w:tc>
      </w:tr>
      <w:tr w:rsidR="000D77C8" w:rsidRPr="009D32D7" w:rsidTr="009D32D7">
        <w:tc>
          <w:tcPr>
            <w:tcW w:w="2943" w:type="dxa"/>
          </w:tcPr>
          <w:p w:rsidR="000D77C8" w:rsidRPr="009D32D7" w:rsidRDefault="00A00CF9" w:rsidP="00A00CF9">
            <w:pPr>
              <w:spacing w:after="0" w:line="240" w:lineRule="auto"/>
            </w:pPr>
            <w:r>
              <w:t>WORK ENVIRONMENT AND WORK CONDITIONS</w:t>
            </w:r>
          </w:p>
        </w:tc>
        <w:tc>
          <w:tcPr>
            <w:tcW w:w="10279" w:type="dxa"/>
          </w:tcPr>
          <w:p w:rsidR="00E6606F" w:rsidRPr="009D32D7" w:rsidRDefault="00B2073C" w:rsidP="00D301E3">
            <w:pPr>
              <w:spacing w:after="0" w:line="240" w:lineRule="auto"/>
              <w:rPr>
                <w:b/>
                <w:bCs/>
              </w:rPr>
            </w:pPr>
            <w:r>
              <w:rPr>
                <w:b/>
                <w:bCs/>
              </w:rPr>
              <w:t xml:space="preserve">Forklift operator can work in shifts or occasionally at night or overtime. In most cases they work indoors under artificial light, and work outdoors is possible in all weather conditions. </w:t>
            </w:r>
            <w:r w:rsidR="003E4F5E">
              <w:rPr>
                <w:b/>
                <w:bCs/>
              </w:rPr>
              <w:t xml:space="preserve"> They can work in shifts</w:t>
            </w:r>
            <w:r w:rsidR="00550F75">
              <w:rPr>
                <w:b/>
                <w:bCs/>
              </w:rPr>
              <w:t>, occasionally at night or overtime.</w:t>
            </w:r>
            <w:r w:rsidR="00566C37" w:rsidRPr="00566C37">
              <w:rPr>
                <w:b/>
                <w:bCs/>
              </w:rPr>
              <w:t xml:space="preserve">  </w:t>
            </w:r>
            <w:r>
              <w:rPr>
                <w:b/>
                <w:bCs/>
              </w:rPr>
              <w:t>Working environment can be noisy and dusty. During work, forklift operator can be exposed to dangerous cargo and mechanical injuries, dangerous cargo manipulation and dangerous forklift operation.</w:t>
            </w:r>
          </w:p>
        </w:tc>
      </w:tr>
    </w:tbl>
    <w:p w:rsidR="0099141B" w:rsidRPr="0099141B" w:rsidRDefault="00826889" w:rsidP="0099141B">
      <w:pPr>
        <w:numPr>
          <w:ilvl w:val="0"/>
          <w:numId w:val="1"/>
        </w:numPr>
        <w:rPr>
          <w:b/>
          <w:bCs/>
        </w:rPr>
      </w:pPr>
      <w:r>
        <w:rPr>
          <w:b/>
          <w:bCs/>
        </w:rPr>
        <w:lastRenderedPageBreak/>
        <w:t>COMPETENCE THAT A PARTICIPANT WILL GAIN UPON COMPLETION OF THE PROGRAM</w:t>
      </w:r>
    </w:p>
    <w:p w:rsidR="0099141B" w:rsidRPr="0099141B" w:rsidRDefault="0099141B" w:rsidP="0099141B">
      <w:pPr>
        <w:rPr>
          <w:b/>
          <w:bCs/>
        </w:rPr>
      </w:pPr>
    </w:p>
    <w:p w:rsidR="0099141B" w:rsidRPr="0099141B" w:rsidRDefault="003B024C" w:rsidP="0099141B">
      <w:pPr>
        <w:numPr>
          <w:ilvl w:val="0"/>
          <w:numId w:val="4"/>
        </w:numPr>
      </w:pPr>
      <w:r>
        <w:t>Differentiate the main parts</w:t>
      </w:r>
      <w:r w:rsidR="0099141B" w:rsidRPr="0099141B">
        <w:t xml:space="preserve">, </w:t>
      </w:r>
      <w:r>
        <w:t xml:space="preserve">devices and </w:t>
      </w:r>
      <w:r w:rsidR="0099141B" w:rsidRPr="0099141B">
        <w:t xml:space="preserve"> </w:t>
      </w:r>
      <w:r w:rsidR="00E41C45">
        <w:t>forklift attachments</w:t>
      </w:r>
      <w:r w:rsidR="0099141B" w:rsidRPr="0099141B">
        <w:t xml:space="preserve"> </w:t>
      </w:r>
      <w:r w:rsidR="00E41C45">
        <w:t>and their functions</w:t>
      </w:r>
    </w:p>
    <w:p w:rsidR="0099141B" w:rsidRPr="0099141B" w:rsidRDefault="0099141B" w:rsidP="0099141B">
      <w:pPr>
        <w:numPr>
          <w:ilvl w:val="0"/>
          <w:numId w:val="4"/>
        </w:numPr>
      </w:pPr>
      <w:r w:rsidRPr="0099141B">
        <w:t>Pr</w:t>
      </w:r>
      <w:r w:rsidR="00E41C45">
        <w:t>epare the forklift</w:t>
      </w:r>
      <w:r w:rsidRPr="0099141B">
        <w:t xml:space="preserve">, </w:t>
      </w:r>
      <w:r w:rsidR="00E41C45">
        <w:t>devices and attachments for work</w:t>
      </w:r>
      <w:r w:rsidRPr="0099141B">
        <w:t xml:space="preserve"> </w:t>
      </w:r>
    </w:p>
    <w:p w:rsidR="0099141B" w:rsidRPr="0099141B" w:rsidRDefault="00E41C45" w:rsidP="0099141B">
      <w:pPr>
        <w:numPr>
          <w:ilvl w:val="0"/>
          <w:numId w:val="4"/>
        </w:numPr>
      </w:pPr>
      <w:r>
        <w:t xml:space="preserve">Choose the forks and </w:t>
      </w:r>
      <w:r w:rsidR="0099141B" w:rsidRPr="0099141B">
        <w:t xml:space="preserve"> </w:t>
      </w:r>
      <w:r>
        <w:t>gripping devices according to shape and weight of the cargo.</w:t>
      </w:r>
    </w:p>
    <w:p w:rsidR="0099141B" w:rsidRPr="0099141B" w:rsidRDefault="00826889" w:rsidP="0099141B">
      <w:pPr>
        <w:numPr>
          <w:ilvl w:val="0"/>
          <w:numId w:val="4"/>
        </w:numPr>
      </w:pPr>
      <w:r>
        <w:t>Handling the forklift</w:t>
      </w:r>
      <w:r w:rsidR="0099141B" w:rsidRPr="0099141B">
        <w:t xml:space="preserve">, </w:t>
      </w:r>
      <w:r>
        <w:t>devices and attachments in a professional and safe way</w:t>
      </w:r>
      <w:r w:rsidR="0099141B" w:rsidRPr="0099141B">
        <w:t xml:space="preserve"> </w:t>
      </w:r>
    </w:p>
    <w:p w:rsidR="0099141B" w:rsidRPr="0099141B" w:rsidRDefault="0099141B" w:rsidP="0099141B">
      <w:pPr>
        <w:numPr>
          <w:ilvl w:val="0"/>
          <w:numId w:val="4"/>
        </w:numPr>
      </w:pPr>
      <w:r w:rsidRPr="0099141B">
        <w:t>P</w:t>
      </w:r>
      <w:r w:rsidR="00826889">
        <w:t>repare the forklift for transport in specialized vehicles</w:t>
      </w:r>
      <w:r w:rsidRPr="0099141B">
        <w:t xml:space="preserve"> </w:t>
      </w:r>
    </w:p>
    <w:p w:rsidR="0099141B" w:rsidRPr="0099141B" w:rsidRDefault="00826889" w:rsidP="0099141B">
      <w:pPr>
        <w:numPr>
          <w:ilvl w:val="0"/>
          <w:numId w:val="4"/>
        </w:numPr>
      </w:pPr>
      <w:r>
        <w:t>Apply basic measures for maintenance and care and store it</w:t>
      </w:r>
      <w:r w:rsidR="0099141B" w:rsidRPr="0099141B">
        <w:t xml:space="preserve"> </w:t>
      </w:r>
      <w:r>
        <w:t>according to the rules for</w:t>
      </w:r>
      <w:r w:rsidR="0099141B" w:rsidRPr="0099141B">
        <w:t xml:space="preserve"> </w:t>
      </w:r>
      <w:r>
        <w:t>safe handling</w:t>
      </w:r>
    </w:p>
    <w:p w:rsidR="0099141B" w:rsidRPr="0099141B" w:rsidRDefault="003B024C" w:rsidP="0099141B">
      <w:pPr>
        <w:numPr>
          <w:ilvl w:val="0"/>
          <w:numId w:val="4"/>
        </w:numPr>
      </w:pPr>
      <w:r>
        <w:t>Apply occupational safety and helath measures, fire protection, environment protection and first aid</w:t>
      </w:r>
    </w:p>
    <w:p w:rsidR="0099141B" w:rsidRPr="0099141B" w:rsidRDefault="003B024C" w:rsidP="0099141B">
      <w:pPr>
        <w:numPr>
          <w:ilvl w:val="0"/>
          <w:numId w:val="4"/>
        </w:numPr>
      </w:pPr>
      <w:r>
        <w:t>Use the necessary protective equipment</w:t>
      </w:r>
      <w:r w:rsidR="00771C40">
        <w:t>.</w:t>
      </w:r>
    </w:p>
    <w:p w:rsidR="0099141B" w:rsidRDefault="0099141B" w:rsidP="0099141B">
      <w:pPr>
        <w:rPr>
          <w:b/>
          <w:bCs/>
        </w:rPr>
      </w:pPr>
    </w:p>
    <w:p w:rsidR="009D32D7" w:rsidRDefault="009D32D7" w:rsidP="0099141B">
      <w:pPr>
        <w:rPr>
          <w:b/>
          <w:bCs/>
        </w:rPr>
      </w:pPr>
    </w:p>
    <w:p w:rsidR="00CE6CB4" w:rsidRDefault="00CE6CB4" w:rsidP="0099141B">
      <w:pPr>
        <w:rPr>
          <w:b/>
          <w:bCs/>
        </w:rPr>
      </w:pPr>
    </w:p>
    <w:p w:rsidR="00CE6CB4" w:rsidRDefault="00CE6CB4" w:rsidP="0099141B">
      <w:pPr>
        <w:rPr>
          <w:b/>
          <w:bCs/>
        </w:rPr>
      </w:pPr>
    </w:p>
    <w:p w:rsidR="009D32D7" w:rsidRDefault="009D32D7" w:rsidP="0099141B">
      <w:pPr>
        <w:rPr>
          <w:b/>
          <w:bCs/>
        </w:rPr>
      </w:pPr>
    </w:p>
    <w:p w:rsidR="001E1CA1" w:rsidRDefault="001E1CA1" w:rsidP="0099141B">
      <w:pPr>
        <w:rPr>
          <w:b/>
          <w:bCs/>
        </w:rPr>
      </w:pPr>
    </w:p>
    <w:p w:rsidR="001E1CA1" w:rsidRDefault="001E1CA1" w:rsidP="0099141B">
      <w:pPr>
        <w:rPr>
          <w:b/>
          <w:bCs/>
        </w:rPr>
      </w:pPr>
    </w:p>
    <w:p w:rsidR="001C28A2" w:rsidRDefault="001C28A2" w:rsidP="0099141B">
      <w:pPr>
        <w:rPr>
          <w:b/>
          <w:bCs/>
        </w:rPr>
      </w:pPr>
    </w:p>
    <w:p w:rsidR="001C28A2" w:rsidRDefault="001C28A2" w:rsidP="0099141B">
      <w:pPr>
        <w:rPr>
          <w:b/>
          <w:bCs/>
        </w:rPr>
      </w:pPr>
    </w:p>
    <w:p w:rsidR="001C28A2" w:rsidRDefault="001C28A2" w:rsidP="0099141B">
      <w:pPr>
        <w:rPr>
          <w:b/>
          <w:bCs/>
        </w:rPr>
      </w:pPr>
    </w:p>
    <w:p w:rsidR="0099141B" w:rsidRPr="0099141B" w:rsidRDefault="00826889" w:rsidP="0099141B">
      <w:pPr>
        <w:numPr>
          <w:ilvl w:val="0"/>
          <w:numId w:val="1"/>
        </w:numPr>
        <w:rPr>
          <w:b/>
          <w:bCs/>
        </w:rPr>
      </w:pPr>
      <w:r>
        <w:rPr>
          <w:b/>
          <w:bCs/>
        </w:rPr>
        <w:lastRenderedPageBreak/>
        <w:t xml:space="preserve">PROGRAM DURATION AND </w:t>
      </w:r>
      <w:r w:rsidR="0099141B" w:rsidRPr="0099141B">
        <w:rPr>
          <w:b/>
          <w:bCs/>
        </w:rPr>
        <w:t xml:space="preserve"> </w:t>
      </w:r>
      <w:r>
        <w:rPr>
          <w:b/>
          <w:bCs/>
        </w:rPr>
        <w:t>REALIZATION</w:t>
      </w:r>
    </w:p>
    <w:p w:rsidR="0099141B" w:rsidRPr="0099141B" w:rsidRDefault="0099141B" w:rsidP="0099141B"/>
    <w:p w:rsidR="0099141B" w:rsidRDefault="003A1C7D" w:rsidP="0099141B">
      <w:r>
        <w:t xml:space="preserve">Training program in duration of 130 lessons will be realized through regular and consultative instructional teaching. Theoretical part of the training in duration of 30 lessons will be  realized in specialized  classrooms of Gospodarska škola (equipped with modern teaching aids and equipment, where regular lessons in vocational subjects of the sector Traffic and logistics take place) </w:t>
      </w:r>
      <w:r w:rsidR="00D301E3">
        <w:t xml:space="preserve"> </w:t>
      </w:r>
      <w:r>
        <w:t xml:space="preserve">Practical part of the program in duration of 100 lessons will be conducted under surveillance of the mentor in a suitably equipped school's logistic </w:t>
      </w:r>
      <w:r w:rsidR="003E4F5E">
        <w:t xml:space="preserve">centre (which includes </w:t>
      </w:r>
      <w:r w:rsidR="003E4F5E" w:rsidRPr="003E4F5E">
        <w:t>practical driving range, access roads, storage space with shelves, pallets,</w:t>
      </w:r>
      <w:r w:rsidR="003E4F5E">
        <w:t xml:space="preserve"> cold-store</w:t>
      </w:r>
      <w:r w:rsidR="003E4F5E" w:rsidRPr="003E4F5E">
        <w:t xml:space="preserve"> and </w:t>
      </w:r>
      <w:r w:rsidR="003E4F5E">
        <w:t xml:space="preserve"> an </w:t>
      </w:r>
      <w:r w:rsidR="003E4F5E" w:rsidRPr="003E4F5E">
        <w:t>office</w:t>
      </w:r>
      <w:r w:rsidR="00D301E3" w:rsidRPr="009F00A7">
        <w:t>)</w:t>
      </w:r>
      <w:r w:rsidR="00D301E3" w:rsidRPr="00D301E3">
        <w:rPr>
          <w:b/>
          <w:bCs/>
        </w:rPr>
        <w:t xml:space="preserve"> </w:t>
      </w:r>
      <w:r w:rsidR="003E4F5E">
        <w:t>or in partner organizations</w:t>
      </w:r>
      <w:r w:rsidR="00D301E3" w:rsidRPr="00D301E3">
        <w:t xml:space="preserve"> </w:t>
      </w:r>
      <w:r w:rsidR="009F00A7">
        <w:t>(</w:t>
      </w:r>
      <w:r w:rsidR="003E4F5E">
        <w:t>which also meet all quality standards</w:t>
      </w:r>
      <w:r w:rsidR="009F00A7">
        <w:t>)</w:t>
      </w:r>
      <w:r w:rsidR="00D301E3">
        <w:t xml:space="preserve"> </w:t>
      </w:r>
      <w:r w:rsidR="003E4F5E">
        <w:t>and which have signed a cooperation agreement with our school</w:t>
      </w:r>
      <w:r w:rsidR="009F00A7">
        <w:t>.</w:t>
      </w:r>
      <w:r w:rsidR="0099141B" w:rsidRPr="0073560F">
        <w:tab/>
      </w:r>
      <w:r w:rsidR="0099141B" w:rsidRPr="0073560F">
        <w:tab/>
      </w:r>
    </w:p>
    <w:p w:rsidR="003E4F5E" w:rsidRPr="003A1C7D" w:rsidRDefault="003E4F5E" w:rsidP="0099141B">
      <w:r>
        <w:t>Consultative instructional teaching: the number of consultations is equal to 2/3 lessons out of total number of planned theoretical lessons for each unit. Group consultation in duration of 21 lessons will be conducted with the whole educational group and are compulsory for all participants. Individual consultations in duration of 9 lessons will be conducted through e-mail, telephone or direct contact, according to the needs of participants.</w:t>
      </w:r>
    </w:p>
    <w:p w:rsidR="0099141B" w:rsidRPr="0099141B" w:rsidRDefault="0099141B" w:rsidP="0099141B">
      <w:r w:rsidRPr="0099141B">
        <w:t>Pra</w:t>
      </w:r>
      <w:r w:rsidR="003E4F5E">
        <w:t>ctical lessons will be conducted in accordance with the planned number of lessons</w:t>
      </w:r>
      <w:r w:rsidRPr="0099141B">
        <w:t xml:space="preserve">. </w:t>
      </w:r>
      <w:r w:rsidR="001C28A2">
        <w:t>Participants' work during practical lessons</w:t>
      </w:r>
      <w:r w:rsidRPr="0099141B">
        <w:t xml:space="preserve"> </w:t>
      </w:r>
      <w:r w:rsidR="001C28A2">
        <w:t>will be monitored by their mentors</w:t>
      </w:r>
      <w:r w:rsidRPr="0099141B">
        <w:t xml:space="preserve">. </w:t>
      </w:r>
      <w:r w:rsidR="001C28A2">
        <w:t>Participants keep diaries of practical lessons.</w:t>
      </w:r>
    </w:p>
    <w:p w:rsidR="0099141B" w:rsidRDefault="0099141B" w:rsidP="0099141B">
      <w:pPr>
        <w:rPr>
          <w:b/>
          <w:bCs/>
        </w:rPr>
      </w:pPr>
    </w:p>
    <w:p w:rsidR="001E1CA1" w:rsidRDefault="001E1CA1" w:rsidP="0099141B">
      <w:pPr>
        <w:rPr>
          <w:b/>
          <w:bCs/>
        </w:rPr>
      </w:pPr>
    </w:p>
    <w:p w:rsidR="004327A8" w:rsidRDefault="004327A8" w:rsidP="0099141B">
      <w:pPr>
        <w:rPr>
          <w:b/>
          <w:bCs/>
        </w:rPr>
      </w:pPr>
    </w:p>
    <w:p w:rsidR="004327A8" w:rsidRDefault="004327A8" w:rsidP="0099141B">
      <w:pPr>
        <w:rPr>
          <w:b/>
          <w:bCs/>
        </w:rPr>
      </w:pPr>
    </w:p>
    <w:p w:rsidR="004327A8" w:rsidRDefault="004327A8" w:rsidP="0099141B">
      <w:pPr>
        <w:rPr>
          <w:b/>
          <w:bCs/>
        </w:rPr>
      </w:pPr>
    </w:p>
    <w:p w:rsidR="004327A8" w:rsidRDefault="004327A8" w:rsidP="0099141B">
      <w:pPr>
        <w:rPr>
          <w:b/>
          <w:bCs/>
        </w:rPr>
      </w:pPr>
    </w:p>
    <w:p w:rsidR="004327A8" w:rsidRDefault="004327A8" w:rsidP="0099141B">
      <w:pPr>
        <w:rPr>
          <w:b/>
          <w:bCs/>
        </w:rPr>
      </w:pPr>
    </w:p>
    <w:p w:rsidR="004327A8" w:rsidRDefault="004327A8" w:rsidP="0099141B">
      <w:pPr>
        <w:rPr>
          <w:b/>
          <w:bCs/>
        </w:rPr>
      </w:pPr>
    </w:p>
    <w:p w:rsidR="004327A8" w:rsidRPr="004327A8" w:rsidRDefault="004327A8" w:rsidP="003A1C7D">
      <w:pPr>
        <w:rPr>
          <w:b/>
          <w:bCs/>
        </w:rPr>
      </w:pPr>
    </w:p>
    <w:p w:rsidR="004327A8" w:rsidRDefault="004327A8" w:rsidP="00F10928">
      <w:pPr>
        <w:rPr>
          <w:b/>
          <w:bCs/>
        </w:rPr>
      </w:pPr>
    </w:p>
    <w:p w:rsidR="009D32D7" w:rsidRPr="009D32D7" w:rsidRDefault="003A1C7D" w:rsidP="003A1C7D">
      <w:pPr>
        <w:numPr>
          <w:ilvl w:val="0"/>
          <w:numId w:val="6"/>
        </w:numPr>
        <w:rPr>
          <w:b/>
          <w:bCs/>
        </w:rPr>
      </w:pPr>
      <w:r>
        <w:rPr>
          <w:b/>
          <w:bCs/>
        </w:rPr>
        <w:lastRenderedPageBreak/>
        <w:t>Training program</w:t>
      </w:r>
    </w:p>
    <w:p w:rsidR="009D32D7" w:rsidRPr="009D32D7" w:rsidRDefault="009D32D7" w:rsidP="009D32D7">
      <w:pPr>
        <w:rPr>
          <w:b/>
          <w:bCs/>
        </w:rPr>
      </w:pPr>
    </w:p>
    <w:p w:rsidR="009D32D7" w:rsidRPr="009D32D7" w:rsidRDefault="009D32D7" w:rsidP="009D32D7">
      <w:pPr>
        <w:rPr>
          <w:b/>
          <w:bCs/>
        </w:rPr>
      </w:pPr>
      <w:r w:rsidRPr="009D32D7">
        <w:rPr>
          <w:b/>
          <w:bCs/>
        </w:rPr>
        <w:t>Re</w:t>
      </w:r>
      <w:r w:rsidR="003B024C">
        <w:rPr>
          <w:b/>
          <w:bCs/>
        </w:rPr>
        <w:t>gular classes</w:t>
      </w:r>
    </w:p>
    <w:p w:rsidR="009D32D7" w:rsidRDefault="009D32D7" w:rsidP="009D32D7">
      <w:pPr>
        <w:rPr>
          <w:b/>
          <w:bCs/>
        </w:rPr>
      </w:pPr>
    </w:p>
    <w:p w:rsidR="004327A8" w:rsidRDefault="004327A8" w:rsidP="009D32D7">
      <w:pPr>
        <w:rPr>
          <w:b/>
          <w:bCs/>
        </w:rPr>
      </w:pPr>
    </w:p>
    <w:p w:rsidR="004327A8" w:rsidRDefault="004327A8" w:rsidP="009D32D7">
      <w:pPr>
        <w:rPr>
          <w:b/>
          <w:bCs/>
        </w:rPr>
      </w:pPr>
    </w:p>
    <w:p w:rsidR="004327A8" w:rsidRPr="009D32D7" w:rsidRDefault="004327A8" w:rsidP="009D32D7">
      <w:pPr>
        <w:rPr>
          <w:b/>
          <w:bCs/>
        </w:rPr>
      </w:pPr>
    </w:p>
    <w:tbl>
      <w:tblPr>
        <w:tblW w:w="9364" w:type="dxa"/>
        <w:jc w:val="center"/>
        <w:tblLayout w:type="fixed"/>
        <w:tblCellMar>
          <w:left w:w="30" w:type="dxa"/>
          <w:right w:w="30" w:type="dxa"/>
        </w:tblCellMar>
        <w:tblLook w:val="04A0" w:firstRow="1" w:lastRow="0" w:firstColumn="1" w:lastColumn="0" w:noHBand="0" w:noVBand="1"/>
      </w:tblPr>
      <w:tblGrid>
        <w:gridCol w:w="572"/>
        <w:gridCol w:w="6378"/>
        <w:gridCol w:w="709"/>
        <w:gridCol w:w="709"/>
        <w:gridCol w:w="996"/>
      </w:tblGrid>
      <w:tr w:rsidR="009D32D7" w:rsidRPr="009D32D7" w:rsidTr="000D637B">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vAlign w:val="center"/>
            <w:hideMark/>
          </w:tcPr>
          <w:p w:rsidR="009D32D7" w:rsidRPr="009D32D7" w:rsidRDefault="009D32D7" w:rsidP="009D32D7">
            <w:pPr>
              <w:rPr>
                <w:b/>
                <w:bCs/>
              </w:rPr>
            </w:pPr>
            <w:r w:rsidRPr="009D32D7">
              <w:rPr>
                <w:b/>
                <w:bCs/>
              </w:rPr>
              <w:t>Rb.</w:t>
            </w:r>
          </w:p>
        </w:tc>
        <w:tc>
          <w:tcPr>
            <w:tcW w:w="6378" w:type="dxa"/>
            <w:vMerge w:val="restart"/>
            <w:tcBorders>
              <w:top w:val="double" w:sz="4" w:space="0" w:color="auto"/>
              <w:left w:val="single" w:sz="6" w:space="0" w:color="auto"/>
              <w:bottom w:val="single" w:sz="6" w:space="0" w:color="auto"/>
              <w:right w:val="single" w:sz="6" w:space="0" w:color="auto"/>
            </w:tcBorders>
            <w:vAlign w:val="center"/>
            <w:hideMark/>
          </w:tcPr>
          <w:p w:rsidR="009D32D7" w:rsidRPr="009D32D7" w:rsidRDefault="003B024C" w:rsidP="009D32D7">
            <w:pPr>
              <w:rPr>
                <w:b/>
                <w:bCs/>
              </w:rPr>
            </w:pPr>
            <w:r>
              <w:rPr>
                <w:b/>
                <w:bCs/>
              </w:rPr>
              <w:t>Unit</w:t>
            </w:r>
          </w:p>
        </w:tc>
        <w:tc>
          <w:tcPr>
            <w:tcW w:w="1418" w:type="dxa"/>
            <w:gridSpan w:val="2"/>
            <w:tcBorders>
              <w:top w:val="double" w:sz="4" w:space="0" w:color="auto"/>
              <w:left w:val="single" w:sz="6" w:space="0" w:color="auto"/>
              <w:bottom w:val="single" w:sz="6" w:space="0" w:color="auto"/>
              <w:right w:val="single" w:sz="6" w:space="0" w:color="auto"/>
            </w:tcBorders>
            <w:vAlign w:val="center"/>
            <w:hideMark/>
          </w:tcPr>
          <w:p w:rsidR="009D32D7" w:rsidRPr="009D32D7" w:rsidRDefault="003B024C" w:rsidP="009D32D7">
            <w:pPr>
              <w:rPr>
                <w:b/>
                <w:bCs/>
              </w:rPr>
            </w:pPr>
            <w:r>
              <w:rPr>
                <w:b/>
                <w:bCs/>
              </w:rPr>
              <w:t>Number of lessons</w:t>
            </w:r>
          </w:p>
        </w:tc>
        <w:tc>
          <w:tcPr>
            <w:tcW w:w="996" w:type="dxa"/>
            <w:vMerge w:val="restart"/>
            <w:tcBorders>
              <w:top w:val="double" w:sz="4" w:space="0" w:color="auto"/>
              <w:left w:val="single" w:sz="6" w:space="0" w:color="auto"/>
              <w:bottom w:val="single" w:sz="6" w:space="0" w:color="auto"/>
              <w:right w:val="double" w:sz="4" w:space="0" w:color="auto"/>
            </w:tcBorders>
            <w:vAlign w:val="center"/>
            <w:hideMark/>
          </w:tcPr>
          <w:p w:rsidR="009D32D7" w:rsidRPr="009D32D7" w:rsidRDefault="003B024C" w:rsidP="009D32D7">
            <w:pPr>
              <w:rPr>
                <w:b/>
                <w:bCs/>
              </w:rPr>
            </w:pPr>
            <w:r>
              <w:rPr>
                <w:b/>
                <w:bCs/>
              </w:rPr>
              <w:t>Total</w:t>
            </w:r>
          </w:p>
        </w:tc>
      </w:tr>
      <w:tr w:rsidR="009D32D7" w:rsidRPr="009D32D7" w:rsidTr="000D637B">
        <w:trPr>
          <w:trHeight w:val="290"/>
          <w:jc w:val="center"/>
        </w:trPr>
        <w:tc>
          <w:tcPr>
            <w:tcW w:w="572" w:type="dxa"/>
            <w:vMerge/>
            <w:tcBorders>
              <w:top w:val="double" w:sz="4" w:space="0" w:color="auto"/>
              <w:left w:val="double" w:sz="4" w:space="0" w:color="auto"/>
              <w:bottom w:val="single" w:sz="6" w:space="0" w:color="auto"/>
              <w:right w:val="single" w:sz="6" w:space="0" w:color="auto"/>
            </w:tcBorders>
            <w:vAlign w:val="center"/>
            <w:hideMark/>
          </w:tcPr>
          <w:p w:rsidR="009D32D7" w:rsidRPr="009D32D7" w:rsidRDefault="009D32D7" w:rsidP="009D32D7">
            <w:pPr>
              <w:rPr>
                <w:b/>
                <w:bCs/>
              </w:rPr>
            </w:pPr>
          </w:p>
        </w:tc>
        <w:tc>
          <w:tcPr>
            <w:tcW w:w="6378" w:type="dxa"/>
            <w:vMerge/>
            <w:tcBorders>
              <w:top w:val="double" w:sz="4" w:space="0" w:color="auto"/>
              <w:left w:val="single" w:sz="6" w:space="0" w:color="auto"/>
              <w:bottom w:val="single" w:sz="6" w:space="0" w:color="auto"/>
              <w:right w:val="single" w:sz="6" w:space="0" w:color="auto"/>
            </w:tcBorders>
            <w:vAlign w:val="center"/>
            <w:hideMark/>
          </w:tcPr>
          <w:p w:rsidR="009D32D7" w:rsidRPr="009D32D7" w:rsidRDefault="009D32D7" w:rsidP="009D32D7">
            <w:pPr>
              <w:rPr>
                <w:b/>
                <w:bCs/>
              </w:rPr>
            </w:pPr>
          </w:p>
        </w:tc>
        <w:tc>
          <w:tcPr>
            <w:tcW w:w="709" w:type="dxa"/>
            <w:tcBorders>
              <w:top w:val="single" w:sz="6" w:space="0" w:color="auto"/>
              <w:left w:val="single" w:sz="6" w:space="0" w:color="auto"/>
              <w:bottom w:val="single" w:sz="6" w:space="0" w:color="auto"/>
              <w:right w:val="single" w:sz="6" w:space="0" w:color="auto"/>
            </w:tcBorders>
            <w:hideMark/>
          </w:tcPr>
          <w:p w:rsidR="009D32D7" w:rsidRPr="009D32D7" w:rsidRDefault="009D32D7" w:rsidP="009D32D7">
            <w:pPr>
              <w:rPr>
                <w:b/>
                <w:bCs/>
              </w:rPr>
            </w:pPr>
            <w:r w:rsidRPr="009D32D7">
              <w:rPr>
                <w:b/>
                <w:bCs/>
              </w:rPr>
              <w:t>T</w:t>
            </w:r>
          </w:p>
        </w:tc>
        <w:tc>
          <w:tcPr>
            <w:tcW w:w="709" w:type="dxa"/>
            <w:tcBorders>
              <w:top w:val="single" w:sz="6" w:space="0" w:color="auto"/>
              <w:left w:val="single" w:sz="6" w:space="0" w:color="auto"/>
              <w:bottom w:val="single" w:sz="6" w:space="0" w:color="auto"/>
              <w:right w:val="single" w:sz="6" w:space="0" w:color="auto"/>
            </w:tcBorders>
            <w:hideMark/>
          </w:tcPr>
          <w:p w:rsidR="009D32D7" w:rsidRPr="009D32D7" w:rsidRDefault="009D32D7" w:rsidP="009D32D7">
            <w:pPr>
              <w:rPr>
                <w:b/>
                <w:bCs/>
              </w:rPr>
            </w:pPr>
            <w:r w:rsidRPr="009D32D7">
              <w:rPr>
                <w:b/>
                <w:bCs/>
              </w:rPr>
              <w:t>P</w:t>
            </w:r>
            <w:r w:rsidR="003B024C">
              <w:rPr>
                <w:b/>
                <w:bCs/>
              </w:rPr>
              <w:t>L</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9D32D7" w:rsidRPr="009D32D7" w:rsidRDefault="009D32D7" w:rsidP="009D32D7">
            <w:pPr>
              <w:rPr>
                <w:b/>
                <w:bCs/>
              </w:rPr>
            </w:pPr>
          </w:p>
        </w:tc>
      </w:tr>
      <w:tr w:rsidR="009D32D7" w:rsidRPr="009D32D7" w:rsidTr="000D637B">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9D32D7" w:rsidRPr="009D32D7" w:rsidRDefault="009D32D7" w:rsidP="009D32D7">
            <w:pPr>
              <w:rPr>
                <w:b/>
                <w:bCs/>
              </w:rPr>
            </w:pPr>
            <w:r w:rsidRPr="009D32D7">
              <w:rPr>
                <w:b/>
                <w:bCs/>
              </w:rPr>
              <w:t>1.</w:t>
            </w:r>
          </w:p>
        </w:tc>
        <w:tc>
          <w:tcPr>
            <w:tcW w:w="6378" w:type="dxa"/>
            <w:tcBorders>
              <w:top w:val="single" w:sz="6" w:space="0" w:color="auto"/>
              <w:left w:val="single" w:sz="6" w:space="0" w:color="auto"/>
              <w:bottom w:val="single" w:sz="6" w:space="0" w:color="auto"/>
              <w:right w:val="single" w:sz="6" w:space="0" w:color="auto"/>
            </w:tcBorders>
          </w:tcPr>
          <w:p w:rsidR="009D32D7" w:rsidRPr="009D32D7" w:rsidRDefault="003B024C" w:rsidP="009D32D7">
            <w:pPr>
              <w:rPr>
                <w:b/>
                <w:bCs/>
              </w:rPr>
            </w:pPr>
            <w:r>
              <w:rPr>
                <w:b/>
                <w:bCs/>
              </w:rPr>
              <w:t>Construction of the forklift and its attachments</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9</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w:t>
            </w:r>
          </w:p>
        </w:tc>
        <w:tc>
          <w:tcPr>
            <w:tcW w:w="996" w:type="dxa"/>
            <w:tcBorders>
              <w:top w:val="single" w:sz="6" w:space="0" w:color="auto"/>
              <w:left w:val="single" w:sz="6" w:space="0" w:color="auto"/>
              <w:bottom w:val="single" w:sz="6" w:space="0" w:color="auto"/>
              <w:right w:val="double" w:sz="4" w:space="0" w:color="auto"/>
            </w:tcBorders>
          </w:tcPr>
          <w:p w:rsidR="009D32D7" w:rsidRPr="009D32D7" w:rsidRDefault="009D32D7" w:rsidP="009D32D7">
            <w:pPr>
              <w:rPr>
                <w:b/>
                <w:bCs/>
              </w:rPr>
            </w:pPr>
            <w:r w:rsidRPr="009D32D7">
              <w:rPr>
                <w:b/>
                <w:bCs/>
              </w:rPr>
              <w:t>9</w:t>
            </w:r>
          </w:p>
        </w:tc>
      </w:tr>
      <w:tr w:rsidR="009D32D7" w:rsidRPr="009D32D7" w:rsidTr="000D637B">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9D32D7" w:rsidRPr="009D32D7" w:rsidRDefault="009D32D7" w:rsidP="009D32D7">
            <w:pPr>
              <w:rPr>
                <w:b/>
                <w:bCs/>
              </w:rPr>
            </w:pPr>
            <w:r w:rsidRPr="009D32D7">
              <w:rPr>
                <w:b/>
                <w:bCs/>
              </w:rPr>
              <w:t>2.</w:t>
            </w:r>
          </w:p>
        </w:tc>
        <w:tc>
          <w:tcPr>
            <w:tcW w:w="6378" w:type="dxa"/>
            <w:tcBorders>
              <w:top w:val="single" w:sz="6" w:space="0" w:color="auto"/>
              <w:left w:val="single" w:sz="6" w:space="0" w:color="auto"/>
              <w:bottom w:val="single" w:sz="6" w:space="0" w:color="auto"/>
              <w:right w:val="single" w:sz="6" w:space="0" w:color="auto"/>
            </w:tcBorders>
          </w:tcPr>
          <w:p w:rsidR="009D32D7" w:rsidRPr="009D32D7" w:rsidRDefault="003B024C" w:rsidP="009D32D7">
            <w:pPr>
              <w:rPr>
                <w:b/>
                <w:bCs/>
              </w:rPr>
            </w:pPr>
            <w:r>
              <w:rPr>
                <w:b/>
                <w:bCs/>
              </w:rPr>
              <w:t>Handling the forklift</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13</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w:t>
            </w:r>
          </w:p>
        </w:tc>
        <w:tc>
          <w:tcPr>
            <w:tcW w:w="996" w:type="dxa"/>
            <w:tcBorders>
              <w:top w:val="single" w:sz="6" w:space="0" w:color="auto"/>
              <w:left w:val="single" w:sz="6" w:space="0" w:color="auto"/>
              <w:bottom w:val="single" w:sz="6" w:space="0" w:color="auto"/>
              <w:right w:val="double" w:sz="4" w:space="0" w:color="auto"/>
            </w:tcBorders>
          </w:tcPr>
          <w:p w:rsidR="009D32D7" w:rsidRPr="009D32D7" w:rsidRDefault="009D32D7" w:rsidP="009D32D7">
            <w:pPr>
              <w:rPr>
                <w:b/>
                <w:bCs/>
              </w:rPr>
            </w:pPr>
            <w:r w:rsidRPr="009D32D7">
              <w:rPr>
                <w:b/>
                <w:bCs/>
              </w:rPr>
              <w:t>13</w:t>
            </w:r>
          </w:p>
        </w:tc>
      </w:tr>
      <w:tr w:rsidR="009D32D7" w:rsidRPr="009D32D7" w:rsidTr="000D637B">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9D32D7" w:rsidRPr="009D32D7" w:rsidRDefault="009D32D7" w:rsidP="009D32D7">
            <w:pPr>
              <w:rPr>
                <w:b/>
                <w:bCs/>
              </w:rPr>
            </w:pPr>
            <w:r w:rsidRPr="009D32D7">
              <w:rPr>
                <w:b/>
                <w:bCs/>
              </w:rPr>
              <w:t>3.</w:t>
            </w:r>
          </w:p>
        </w:tc>
        <w:tc>
          <w:tcPr>
            <w:tcW w:w="6378" w:type="dxa"/>
            <w:tcBorders>
              <w:top w:val="single" w:sz="6" w:space="0" w:color="auto"/>
              <w:left w:val="single" w:sz="6" w:space="0" w:color="auto"/>
              <w:bottom w:val="single" w:sz="6" w:space="0" w:color="auto"/>
              <w:right w:val="single" w:sz="6" w:space="0" w:color="auto"/>
            </w:tcBorders>
          </w:tcPr>
          <w:p w:rsidR="009D32D7" w:rsidRPr="009D32D7" w:rsidRDefault="003B024C" w:rsidP="009D32D7">
            <w:pPr>
              <w:rPr>
                <w:b/>
                <w:bCs/>
              </w:rPr>
            </w:pPr>
            <w:r>
              <w:rPr>
                <w:b/>
                <w:bCs/>
              </w:rPr>
              <w:t>Occupational safety and health</w:t>
            </w:r>
            <w:r w:rsidR="009D32D7" w:rsidRPr="009D32D7">
              <w:rPr>
                <w:b/>
                <w:bCs/>
              </w:rPr>
              <w:t xml:space="preserve">, </w:t>
            </w:r>
            <w:r>
              <w:rPr>
                <w:b/>
                <w:bCs/>
              </w:rPr>
              <w:t>fire protection and first aid</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8</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w:t>
            </w:r>
          </w:p>
        </w:tc>
        <w:tc>
          <w:tcPr>
            <w:tcW w:w="996" w:type="dxa"/>
            <w:tcBorders>
              <w:top w:val="single" w:sz="6" w:space="0" w:color="auto"/>
              <w:left w:val="single" w:sz="6" w:space="0" w:color="auto"/>
              <w:bottom w:val="single" w:sz="6" w:space="0" w:color="auto"/>
              <w:right w:val="double" w:sz="4" w:space="0" w:color="auto"/>
            </w:tcBorders>
          </w:tcPr>
          <w:p w:rsidR="009D32D7" w:rsidRPr="009D32D7" w:rsidRDefault="009D32D7" w:rsidP="009D32D7">
            <w:pPr>
              <w:rPr>
                <w:b/>
                <w:bCs/>
              </w:rPr>
            </w:pPr>
            <w:r w:rsidRPr="009D32D7">
              <w:rPr>
                <w:b/>
                <w:bCs/>
              </w:rPr>
              <w:t>8</w:t>
            </w:r>
          </w:p>
        </w:tc>
      </w:tr>
      <w:tr w:rsidR="009D32D7" w:rsidRPr="009D32D7" w:rsidTr="000D637B">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9D32D7" w:rsidRPr="009D32D7" w:rsidRDefault="009D32D7" w:rsidP="009D32D7">
            <w:pPr>
              <w:rPr>
                <w:b/>
                <w:bCs/>
              </w:rPr>
            </w:pPr>
            <w:r w:rsidRPr="009D32D7">
              <w:rPr>
                <w:b/>
                <w:bCs/>
              </w:rPr>
              <w:t>4.</w:t>
            </w:r>
          </w:p>
        </w:tc>
        <w:tc>
          <w:tcPr>
            <w:tcW w:w="6378"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Pra</w:t>
            </w:r>
            <w:r w:rsidR="003B024C">
              <w:rPr>
                <w:b/>
                <w:bCs/>
              </w:rPr>
              <w:t>ctical lessons</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w:t>
            </w:r>
          </w:p>
        </w:tc>
        <w:tc>
          <w:tcPr>
            <w:tcW w:w="709" w:type="dxa"/>
            <w:tcBorders>
              <w:top w:val="single" w:sz="6" w:space="0" w:color="auto"/>
              <w:left w:val="single" w:sz="6" w:space="0" w:color="auto"/>
              <w:bottom w:val="single" w:sz="6" w:space="0" w:color="auto"/>
              <w:right w:val="single" w:sz="6" w:space="0" w:color="auto"/>
            </w:tcBorders>
          </w:tcPr>
          <w:p w:rsidR="009D32D7" w:rsidRPr="009D32D7" w:rsidRDefault="009D32D7" w:rsidP="009D32D7">
            <w:pPr>
              <w:rPr>
                <w:b/>
                <w:bCs/>
              </w:rPr>
            </w:pPr>
            <w:r w:rsidRPr="009D32D7">
              <w:rPr>
                <w:b/>
                <w:bCs/>
              </w:rPr>
              <w:t>100</w:t>
            </w:r>
          </w:p>
        </w:tc>
        <w:tc>
          <w:tcPr>
            <w:tcW w:w="996" w:type="dxa"/>
            <w:tcBorders>
              <w:top w:val="single" w:sz="6" w:space="0" w:color="auto"/>
              <w:left w:val="single" w:sz="6" w:space="0" w:color="auto"/>
              <w:bottom w:val="single" w:sz="6" w:space="0" w:color="auto"/>
              <w:right w:val="double" w:sz="4" w:space="0" w:color="auto"/>
            </w:tcBorders>
          </w:tcPr>
          <w:p w:rsidR="009D32D7" w:rsidRPr="009D32D7" w:rsidRDefault="009D32D7" w:rsidP="009D32D7">
            <w:pPr>
              <w:rPr>
                <w:b/>
                <w:bCs/>
              </w:rPr>
            </w:pPr>
            <w:r w:rsidRPr="009D32D7">
              <w:rPr>
                <w:b/>
                <w:bCs/>
              </w:rPr>
              <w:t>100</w:t>
            </w:r>
          </w:p>
        </w:tc>
      </w:tr>
      <w:tr w:rsidR="009D32D7" w:rsidRPr="009D32D7" w:rsidTr="000D637B">
        <w:trPr>
          <w:trHeight w:val="290"/>
          <w:jc w:val="center"/>
        </w:trPr>
        <w:tc>
          <w:tcPr>
            <w:tcW w:w="6950" w:type="dxa"/>
            <w:gridSpan w:val="2"/>
            <w:tcBorders>
              <w:top w:val="single" w:sz="6" w:space="0" w:color="auto"/>
              <w:left w:val="double" w:sz="4" w:space="0" w:color="auto"/>
              <w:bottom w:val="double" w:sz="4" w:space="0" w:color="auto"/>
              <w:right w:val="single" w:sz="6" w:space="0" w:color="auto"/>
            </w:tcBorders>
            <w:hideMark/>
          </w:tcPr>
          <w:p w:rsidR="009D32D7" w:rsidRPr="009D32D7" w:rsidRDefault="003B024C" w:rsidP="009D32D7">
            <w:pPr>
              <w:rPr>
                <w:b/>
                <w:bCs/>
              </w:rPr>
            </w:pPr>
            <w:r>
              <w:rPr>
                <w:b/>
                <w:bCs/>
              </w:rPr>
              <w:t>TOTAL</w:t>
            </w:r>
          </w:p>
        </w:tc>
        <w:tc>
          <w:tcPr>
            <w:tcW w:w="709" w:type="dxa"/>
            <w:tcBorders>
              <w:top w:val="single" w:sz="6" w:space="0" w:color="auto"/>
              <w:left w:val="single" w:sz="6" w:space="0" w:color="auto"/>
              <w:bottom w:val="double" w:sz="4" w:space="0" w:color="auto"/>
              <w:right w:val="single" w:sz="6" w:space="0" w:color="auto"/>
            </w:tcBorders>
          </w:tcPr>
          <w:p w:rsidR="009D32D7" w:rsidRPr="009D32D7" w:rsidRDefault="009D32D7" w:rsidP="009D32D7">
            <w:pPr>
              <w:rPr>
                <w:b/>
                <w:bCs/>
              </w:rPr>
            </w:pPr>
            <w:r w:rsidRPr="009D32D7">
              <w:rPr>
                <w:b/>
                <w:bCs/>
              </w:rPr>
              <w:t>30</w:t>
            </w:r>
          </w:p>
        </w:tc>
        <w:tc>
          <w:tcPr>
            <w:tcW w:w="709" w:type="dxa"/>
            <w:tcBorders>
              <w:top w:val="single" w:sz="6" w:space="0" w:color="auto"/>
              <w:left w:val="single" w:sz="6" w:space="0" w:color="auto"/>
              <w:bottom w:val="double" w:sz="4" w:space="0" w:color="auto"/>
              <w:right w:val="single" w:sz="6" w:space="0" w:color="auto"/>
            </w:tcBorders>
          </w:tcPr>
          <w:p w:rsidR="009D32D7" w:rsidRPr="009D32D7" w:rsidRDefault="009D32D7" w:rsidP="009D32D7">
            <w:pPr>
              <w:rPr>
                <w:b/>
                <w:bCs/>
              </w:rPr>
            </w:pPr>
            <w:r w:rsidRPr="009D32D7">
              <w:rPr>
                <w:b/>
                <w:bCs/>
              </w:rPr>
              <w:t>100</w:t>
            </w:r>
          </w:p>
        </w:tc>
        <w:tc>
          <w:tcPr>
            <w:tcW w:w="996" w:type="dxa"/>
            <w:tcBorders>
              <w:top w:val="single" w:sz="6" w:space="0" w:color="auto"/>
              <w:left w:val="single" w:sz="6" w:space="0" w:color="auto"/>
              <w:bottom w:val="double" w:sz="4" w:space="0" w:color="auto"/>
              <w:right w:val="double" w:sz="4" w:space="0" w:color="auto"/>
            </w:tcBorders>
          </w:tcPr>
          <w:p w:rsidR="009D32D7" w:rsidRPr="009D32D7" w:rsidRDefault="009D32D7" w:rsidP="009D32D7">
            <w:pPr>
              <w:rPr>
                <w:b/>
                <w:bCs/>
              </w:rPr>
            </w:pPr>
            <w:r w:rsidRPr="009D32D7">
              <w:rPr>
                <w:b/>
                <w:bCs/>
              </w:rPr>
              <w:t>130</w:t>
            </w:r>
          </w:p>
        </w:tc>
      </w:tr>
    </w:tbl>
    <w:p w:rsidR="009D32D7" w:rsidRDefault="009D32D7" w:rsidP="009D32D7">
      <w:pPr>
        <w:rPr>
          <w:b/>
          <w:bCs/>
        </w:rPr>
      </w:pPr>
    </w:p>
    <w:p w:rsidR="004327A8" w:rsidRDefault="004327A8" w:rsidP="009D32D7">
      <w:pPr>
        <w:rPr>
          <w:b/>
          <w:bCs/>
        </w:rPr>
      </w:pPr>
    </w:p>
    <w:p w:rsidR="004327A8" w:rsidRDefault="004327A8" w:rsidP="009D32D7">
      <w:pPr>
        <w:rPr>
          <w:b/>
          <w:bCs/>
        </w:rPr>
      </w:pPr>
    </w:p>
    <w:p w:rsidR="004327A8" w:rsidRDefault="004327A8" w:rsidP="009D32D7">
      <w:pPr>
        <w:rPr>
          <w:b/>
          <w:bCs/>
        </w:rPr>
      </w:pPr>
    </w:p>
    <w:p w:rsidR="00550F75" w:rsidRPr="009D32D7" w:rsidRDefault="00550F75" w:rsidP="009D32D7">
      <w:pPr>
        <w:rPr>
          <w:b/>
          <w:bCs/>
        </w:rPr>
      </w:pPr>
    </w:p>
    <w:p w:rsidR="009D32D7" w:rsidRPr="009D32D7" w:rsidRDefault="003B024C" w:rsidP="009D32D7">
      <w:pPr>
        <w:rPr>
          <w:b/>
          <w:bCs/>
        </w:rPr>
      </w:pPr>
      <w:r>
        <w:rPr>
          <w:b/>
          <w:bCs/>
        </w:rPr>
        <w:lastRenderedPageBreak/>
        <w:t>Consultative-instructional classes</w:t>
      </w:r>
      <w:r w:rsidR="009D32D7" w:rsidRPr="009D32D7">
        <w:rPr>
          <w:b/>
          <w:bCs/>
        </w:rPr>
        <w:t xml:space="preserve"> </w:t>
      </w:r>
    </w:p>
    <w:p w:rsidR="009D32D7" w:rsidRPr="009D32D7" w:rsidRDefault="009D32D7" w:rsidP="009D32D7">
      <w:pPr>
        <w:rPr>
          <w:b/>
          <w:bCs/>
        </w:rPr>
      </w:pPr>
    </w:p>
    <w:tbl>
      <w:tblPr>
        <w:tblW w:w="9336" w:type="dxa"/>
        <w:jc w:val="center"/>
        <w:tblLayout w:type="fixed"/>
        <w:tblCellMar>
          <w:left w:w="30" w:type="dxa"/>
          <w:right w:w="30" w:type="dxa"/>
        </w:tblCellMar>
        <w:tblLook w:val="04A0" w:firstRow="1" w:lastRow="0" w:firstColumn="1" w:lastColumn="0" w:noHBand="0" w:noVBand="1"/>
      </w:tblPr>
      <w:tblGrid>
        <w:gridCol w:w="558"/>
        <w:gridCol w:w="5670"/>
        <w:gridCol w:w="708"/>
        <w:gridCol w:w="709"/>
        <w:gridCol w:w="709"/>
        <w:gridCol w:w="982"/>
      </w:tblGrid>
      <w:tr w:rsidR="009D32D7" w:rsidRPr="009D32D7" w:rsidTr="000D637B">
        <w:trPr>
          <w:trHeight w:val="290"/>
          <w:jc w:val="center"/>
        </w:trPr>
        <w:tc>
          <w:tcPr>
            <w:tcW w:w="558" w:type="dxa"/>
            <w:vMerge w:val="restart"/>
            <w:tcBorders>
              <w:top w:val="double" w:sz="4" w:space="0" w:color="auto"/>
              <w:left w:val="double" w:sz="4" w:space="0" w:color="auto"/>
              <w:bottom w:val="single" w:sz="6" w:space="0" w:color="auto"/>
              <w:right w:val="single" w:sz="6" w:space="0" w:color="auto"/>
            </w:tcBorders>
            <w:vAlign w:val="center"/>
            <w:hideMark/>
          </w:tcPr>
          <w:p w:rsidR="009D32D7" w:rsidRPr="009D32D7" w:rsidRDefault="009D32D7" w:rsidP="009D32D7">
            <w:pPr>
              <w:rPr>
                <w:b/>
                <w:bCs/>
              </w:rPr>
            </w:pPr>
            <w:r w:rsidRPr="009D32D7">
              <w:rPr>
                <w:b/>
                <w:bCs/>
              </w:rPr>
              <w:t>Rb.</w:t>
            </w:r>
          </w:p>
        </w:tc>
        <w:tc>
          <w:tcPr>
            <w:tcW w:w="5670" w:type="dxa"/>
            <w:vMerge w:val="restart"/>
            <w:tcBorders>
              <w:top w:val="double" w:sz="4" w:space="0" w:color="auto"/>
              <w:left w:val="single" w:sz="6" w:space="0" w:color="auto"/>
              <w:bottom w:val="single" w:sz="6" w:space="0" w:color="auto"/>
              <w:right w:val="single" w:sz="6" w:space="0" w:color="auto"/>
            </w:tcBorders>
            <w:vAlign w:val="center"/>
            <w:hideMark/>
          </w:tcPr>
          <w:p w:rsidR="009D32D7" w:rsidRPr="009D32D7" w:rsidRDefault="003B024C" w:rsidP="009D32D7">
            <w:pPr>
              <w:rPr>
                <w:b/>
                <w:bCs/>
              </w:rPr>
            </w:pPr>
            <w:r>
              <w:rPr>
                <w:b/>
                <w:bCs/>
              </w:rPr>
              <w:t>Unit</w:t>
            </w:r>
          </w:p>
        </w:tc>
        <w:tc>
          <w:tcPr>
            <w:tcW w:w="2126" w:type="dxa"/>
            <w:gridSpan w:val="3"/>
            <w:tcBorders>
              <w:top w:val="double" w:sz="4" w:space="0" w:color="auto"/>
              <w:left w:val="single" w:sz="6" w:space="0" w:color="auto"/>
              <w:bottom w:val="single" w:sz="6" w:space="0" w:color="auto"/>
              <w:right w:val="single" w:sz="6" w:space="0" w:color="auto"/>
            </w:tcBorders>
            <w:vAlign w:val="center"/>
            <w:hideMark/>
          </w:tcPr>
          <w:p w:rsidR="009D32D7" w:rsidRPr="009D32D7" w:rsidRDefault="003B024C" w:rsidP="009D32D7">
            <w:pPr>
              <w:rPr>
                <w:b/>
                <w:bCs/>
              </w:rPr>
            </w:pPr>
            <w:r>
              <w:rPr>
                <w:b/>
                <w:bCs/>
              </w:rPr>
              <w:t>Number of lessons</w:t>
            </w:r>
          </w:p>
        </w:tc>
        <w:tc>
          <w:tcPr>
            <w:tcW w:w="982" w:type="dxa"/>
            <w:vMerge w:val="restart"/>
            <w:tcBorders>
              <w:top w:val="double" w:sz="4" w:space="0" w:color="auto"/>
              <w:left w:val="single" w:sz="6" w:space="0" w:color="auto"/>
              <w:bottom w:val="single" w:sz="6" w:space="0" w:color="auto"/>
              <w:right w:val="double" w:sz="4" w:space="0" w:color="auto"/>
            </w:tcBorders>
            <w:vAlign w:val="center"/>
            <w:hideMark/>
          </w:tcPr>
          <w:p w:rsidR="009D32D7" w:rsidRPr="009D32D7" w:rsidRDefault="003B024C" w:rsidP="009D32D7">
            <w:pPr>
              <w:rPr>
                <w:b/>
                <w:bCs/>
              </w:rPr>
            </w:pPr>
            <w:r>
              <w:rPr>
                <w:b/>
                <w:bCs/>
              </w:rPr>
              <w:t>Total</w:t>
            </w:r>
          </w:p>
        </w:tc>
      </w:tr>
      <w:tr w:rsidR="009D32D7" w:rsidRPr="009D32D7" w:rsidTr="000D637B">
        <w:trPr>
          <w:trHeight w:val="290"/>
          <w:jc w:val="center"/>
        </w:trPr>
        <w:tc>
          <w:tcPr>
            <w:tcW w:w="558" w:type="dxa"/>
            <w:vMerge/>
            <w:tcBorders>
              <w:top w:val="double" w:sz="4" w:space="0" w:color="auto"/>
              <w:left w:val="double" w:sz="4" w:space="0" w:color="auto"/>
              <w:bottom w:val="single" w:sz="6" w:space="0" w:color="auto"/>
              <w:right w:val="single" w:sz="6" w:space="0" w:color="auto"/>
            </w:tcBorders>
            <w:vAlign w:val="center"/>
            <w:hideMark/>
          </w:tcPr>
          <w:p w:rsidR="009D32D7" w:rsidRPr="009D32D7" w:rsidRDefault="009D32D7" w:rsidP="009D32D7">
            <w:pPr>
              <w:rPr>
                <w:b/>
                <w:bCs/>
              </w:rPr>
            </w:pPr>
          </w:p>
        </w:tc>
        <w:tc>
          <w:tcPr>
            <w:tcW w:w="5670" w:type="dxa"/>
            <w:vMerge/>
            <w:tcBorders>
              <w:top w:val="double" w:sz="4" w:space="0" w:color="auto"/>
              <w:left w:val="single" w:sz="6" w:space="0" w:color="auto"/>
              <w:bottom w:val="single" w:sz="6" w:space="0" w:color="auto"/>
              <w:right w:val="single" w:sz="6" w:space="0" w:color="auto"/>
            </w:tcBorders>
            <w:vAlign w:val="center"/>
            <w:hideMark/>
          </w:tcPr>
          <w:p w:rsidR="009D32D7" w:rsidRPr="009D32D7" w:rsidRDefault="009D32D7" w:rsidP="009D32D7">
            <w:pPr>
              <w:rPr>
                <w:b/>
                <w:bCs/>
              </w:rPr>
            </w:pPr>
          </w:p>
        </w:tc>
        <w:tc>
          <w:tcPr>
            <w:tcW w:w="1417" w:type="dxa"/>
            <w:gridSpan w:val="2"/>
            <w:tcBorders>
              <w:top w:val="single" w:sz="6" w:space="0" w:color="auto"/>
              <w:left w:val="single" w:sz="6" w:space="0" w:color="auto"/>
              <w:bottom w:val="single" w:sz="6" w:space="0" w:color="auto"/>
              <w:right w:val="single" w:sz="6" w:space="0" w:color="auto"/>
            </w:tcBorders>
            <w:hideMark/>
          </w:tcPr>
          <w:p w:rsidR="009D32D7" w:rsidRPr="009D32D7" w:rsidRDefault="009D32D7" w:rsidP="009D32D7">
            <w:pPr>
              <w:rPr>
                <w:b/>
                <w:bCs/>
              </w:rPr>
            </w:pPr>
            <w:r w:rsidRPr="009D32D7">
              <w:rPr>
                <w:b/>
                <w:bCs/>
              </w:rPr>
              <w:t>T</w:t>
            </w:r>
          </w:p>
        </w:tc>
        <w:tc>
          <w:tcPr>
            <w:tcW w:w="709" w:type="dxa"/>
            <w:vMerge w:val="restart"/>
            <w:tcBorders>
              <w:top w:val="nil"/>
              <w:left w:val="single" w:sz="6" w:space="0" w:color="auto"/>
              <w:bottom w:val="single" w:sz="6" w:space="0" w:color="auto"/>
              <w:right w:val="single" w:sz="6" w:space="0" w:color="auto"/>
            </w:tcBorders>
            <w:vAlign w:val="center"/>
            <w:hideMark/>
          </w:tcPr>
          <w:p w:rsidR="009D32D7" w:rsidRPr="009D32D7" w:rsidRDefault="009D32D7" w:rsidP="009D32D7">
            <w:pPr>
              <w:rPr>
                <w:b/>
                <w:bCs/>
              </w:rPr>
            </w:pPr>
            <w:r w:rsidRPr="009D32D7">
              <w:rPr>
                <w:b/>
                <w:bCs/>
              </w:rPr>
              <w:t>P</w:t>
            </w:r>
            <w:r w:rsidR="003B024C">
              <w:rPr>
                <w:b/>
                <w:bCs/>
              </w:rPr>
              <w:t>L</w:t>
            </w:r>
          </w:p>
        </w:tc>
        <w:tc>
          <w:tcPr>
            <w:tcW w:w="982" w:type="dxa"/>
            <w:vMerge/>
            <w:tcBorders>
              <w:top w:val="double" w:sz="4" w:space="0" w:color="auto"/>
              <w:left w:val="single" w:sz="6" w:space="0" w:color="auto"/>
              <w:bottom w:val="single" w:sz="6" w:space="0" w:color="auto"/>
              <w:right w:val="double" w:sz="4" w:space="0" w:color="auto"/>
            </w:tcBorders>
            <w:vAlign w:val="center"/>
            <w:hideMark/>
          </w:tcPr>
          <w:p w:rsidR="009D32D7" w:rsidRPr="009D32D7" w:rsidRDefault="009D32D7" w:rsidP="009D32D7">
            <w:pPr>
              <w:rPr>
                <w:b/>
                <w:bCs/>
              </w:rPr>
            </w:pPr>
          </w:p>
        </w:tc>
      </w:tr>
      <w:tr w:rsidR="009D32D7" w:rsidRPr="009D32D7" w:rsidTr="000D637B">
        <w:trPr>
          <w:trHeight w:val="290"/>
          <w:jc w:val="center"/>
        </w:trPr>
        <w:tc>
          <w:tcPr>
            <w:tcW w:w="558" w:type="dxa"/>
            <w:vMerge/>
            <w:tcBorders>
              <w:top w:val="double" w:sz="4" w:space="0" w:color="auto"/>
              <w:left w:val="double" w:sz="4" w:space="0" w:color="auto"/>
              <w:bottom w:val="single" w:sz="6" w:space="0" w:color="auto"/>
              <w:right w:val="single" w:sz="6" w:space="0" w:color="auto"/>
            </w:tcBorders>
            <w:vAlign w:val="center"/>
            <w:hideMark/>
          </w:tcPr>
          <w:p w:rsidR="009D32D7" w:rsidRPr="009D32D7" w:rsidRDefault="009D32D7" w:rsidP="009D32D7">
            <w:pPr>
              <w:rPr>
                <w:b/>
                <w:bCs/>
              </w:rPr>
            </w:pPr>
          </w:p>
        </w:tc>
        <w:tc>
          <w:tcPr>
            <w:tcW w:w="5670" w:type="dxa"/>
            <w:vMerge/>
            <w:tcBorders>
              <w:top w:val="double" w:sz="4" w:space="0" w:color="auto"/>
              <w:left w:val="single" w:sz="6" w:space="0" w:color="auto"/>
              <w:bottom w:val="single" w:sz="6" w:space="0" w:color="auto"/>
              <w:right w:val="single" w:sz="6" w:space="0" w:color="auto"/>
            </w:tcBorders>
            <w:vAlign w:val="center"/>
            <w:hideMark/>
          </w:tcPr>
          <w:p w:rsidR="009D32D7" w:rsidRPr="009D32D7" w:rsidRDefault="009D32D7" w:rsidP="009D32D7">
            <w:pPr>
              <w:rPr>
                <w:b/>
                <w:bCs/>
              </w:rPr>
            </w:pPr>
          </w:p>
        </w:tc>
        <w:tc>
          <w:tcPr>
            <w:tcW w:w="708" w:type="dxa"/>
            <w:tcBorders>
              <w:top w:val="single" w:sz="6" w:space="0" w:color="auto"/>
              <w:left w:val="single" w:sz="6" w:space="0" w:color="auto"/>
              <w:bottom w:val="single" w:sz="6" w:space="0" w:color="auto"/>
              <w:right w:val="single" w:sz="6" w:space="0" w:color="auto"/>
            </w:tcBorders>
            <w:hideMark/>
          </w:tcPr>
          <w:p w:rsidR="009D32D7" w:rsidRPr="009D32D7" w:rsidRDefault="009D32D7" w:rsidP="009D32D7">
            <w:pPr>
              <w:rPr>
                <w:b/>
                <w:bCs/>
              </w:rPr>
            </w:pPr>
            <w:r w:rsidRPr="009D32D7">
              <w:rPr>
                <w:b/>
                <w:bCs/>
              </w:rPr>
              <w:t>SK</w:t>
            </w:r>
          </w:p>
        </w:tc>
        <w:tc>
          <w:tcPr>
            <w:tcW w:w="709" w:type="dxa"/>
            <w:tcBorders>
              <w:top w:val="single" w:sz="6" w:space="0" w:color="auto"/>
              <w:left w:val="single" w:sz="6" w:space="0" w:color="auto"/>
              <w:bottom w:val="single" w:sz="6" w:space="0" w:color="auto"/>
              <w:right w:val="single" w:sz="6" w:space="0" w:color="auto"/>
            </w:tcBorders>
            <w:hideMark/>
          </w:tcPr>
          <w:p w:rsidR="009D32D7" w:rsidRPr="009D32D7" w:rsidRDefault="009D32D7" w:rsidP="009D32D7">
            <w:pPr>
              <w:rPr>
                <w:b/>
                <w:bCs/>
              </w:rPr>
            </w:pPr>
            <w:r w:rsidRPr="009D32D7">
              <w:rPr>
                <w:b/>
                <w:bCs/>
              </w:rPr>
              <w:t>IK</w:t>
            </w:r>
          </w:p>
        </w:tc>
        <w:tc>
          <w:tcPr>
            <w:tcW w:w="709" w:type="dxa"/>
            <w:vMerge/>
            <w:tcBorders>
              <w:top w:val="nil"/>
              <w:left w:val="single" w:sz="6" w:space="0" w:color="auto"/>
              <w:bottom w:val="single" w:sz="6" w:space="0" w:color="auto"/>
              <w:right w:val="single" w:sz="6" w:space="0" w:color="auto"/>
            </w:tcBorders>
            <w:vAlign w:val="center"/>
            <w:hideMark/>
          </w:tcPr>
          <w:p w:rsidR="009D32D7" w:rsidRPr="009D32D7" w:rsidRDefault="009D32D7" w:rsidP="009D32D7">
            <w:pPr>
              <w:rPr>
                <w:b/>
                <w:bCs/>
              </w:rPr>
            </w:pPr>
          </w:p>
        </w:tc>
        <w:tc>
          <w:tcPr>
            <w:tcW w:w="982" w:type="dxa"/>
            <w:vMerge/>
            <w:tcBorders>
              <w:top w:val="double" w:sz="4" w:space="0" w:color="auto"/>
              <w:left w:val="single" w:sz="6" w:space="0" w:color="auto"/>
              <w:bottom w:val="single" w:sz="6" w:space="0" w:color="auto"/>
              <w:right w:val="double" w:sz="4" w:space="0" w:color="auto"/>
            </w:tcBorders>
            <w:vAlign w:val="center"/>
            <w:hideMark/>
          </w:tcPr>
          <w:p w:rsidR="009D32D7" w:rsidRPr="009D32D7" w:rsidRDefault="009D32D7" w:rsidP="009D32D7">
            <w:pPr>
              <w:rPr>
                <w:b/>
                <w:bCs/>
              </w:rPr>
            </w:pPr>
          </w:p>
        </w:tc>
      </w:tr>
      <w:tr w:rsidR="003B024C" w:rsidRPr="009D32D7" w:rsidTr="000D637B">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3B024C" w:rsidRPr="009D32D7" w:rsidRDefault="003B024C" w:rsidP="003B024C">
            <w:pPr>
              <w:rPr>
                <w:b/>
                <w:bCs/>
              </w:rPr>
            </w:pPr>
            <w:r w:rsidRPr="009D32D7">
              <w:rPr>
                <w:b/>
                <w:bCs/>
              </w:rPr>
              <w:t>1.</w:t>
            </w:r>
          </w:p>
        </w:tc>
        <w:tc>
          <w:tcPr>
            <w:tcW w:w="5670"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Pr>
                <w:b/>
                <w:bCs/>
              </w:rPr>
              <w:t>Construction of the forklift and its attachments</w:t>
            </w:r>
          </w:p>
        </w:tc>
        <w:tc>
          <w:tcPr>
            <w:tcW w:w="708"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6</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3</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w:t>
            </w:r>
          </w:p>
        </w:tc>
        <w:tc>
          <w:tcPr>
            <w:tcW w:w="982" w:type="dxa"/>
            <w:tcBorders>
              <w:top w:val="single" w:sz="6" w:space="0" w:color="auto"/>
              <w:left w:val="single" w:sz="6" w:space="0" w:color="auto"/>
              <w:bottom w:val="single" w:sz="6" w:space="0" w:color="auto"/>
              <w:right w:val="double" w:sz="4" w:space="0" w:color="auto"/>
            </w:tcBorders>
          </w:tcPr>
          <w:p w:rsidR="003B024C" w:rsidRPr="009D32D7" w:rsidRDefault="003B024C" w:rsidP="003B024C">
            <w:pPr>
              <w:rPr>
                <w:b/>
                <w:bCs/>
              </w:rPr>
            </w:pPr>
            <w:r w:rsidRPr="009D32D7">
              <w:rPr>
                <w:b/>
                <w:bCs/>
              </w:rPr>
              <w:t>9</w:t>
            </w:r>
          </w:p>
        </w:tc>
      </w:tr>
      <w:tr w:rsidR="003B024C" w:rsidRPr="009D32D7" w:rsidTr="000D637B">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3B024C" w:rsidRPr="009D32D7" w:rsidRDefault="003B024C" w:rsidP="003B024C">
            <w:pPr>
              <w:rPr>
                <w:b/>
                <w:bCs/>
              </w:rPr>
            </w:pPr>
            <w:r w:rsidRPr="009D32D7">
              <w:rPr>
                <w:b/>
                <w:bCs/>
              </w:rPr>
              <w:t>2.</w:t>
            </w:r>
          </w:p>
        </w:tc>
        <w:tc>
          <w:tcPr>
            <w:tcW w:w="5670"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Pr>
                <w:b/>
                <w:bCs/>
              </w:rPr>
              <w:t>Handling the forklift</w:t>
            </w:r>
          </w:p>
        </w:tc>
        <w:tc>
          <w:tcPr>
            <w:tcW w:w="708"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9</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4</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w:t>
            </w:r>
          </w:p>
        </w:tc>
        <w:tc>
          <w:tcPr>
            <w:tcW w:w="982" w:type="dxa"/>
            <w:tcBorders>
              <w:top w:val="single" w:sz="6" w:space="0" w:color="auto"/>
              <w:left w:val="single" w:sz="6" w:space="0" w:color="auto"/>
              <w:bottom w:val="single" w:sz="6" w:space="0" w:color="auto"/>
              <w:right w:val="double" w:sz="4" w:space="0" w:color="auto"/>
            </w:tcBorders>
          </w:tcPr>
          <w:p w:rsidR="003B024C" w:rsidRPr="009D32D7" w:rsidRDefault="003B024C" w:rsidP="003B024C">
            <w:pPr>
              <w:rPr>
                <w:b/>
                <w:bCs/>
              </w:rPr>
            </w:pPr>
            <w:r w:rsidRPr="009D32D7">
              <w:rPr>
                <w:b/>
                <w:bCs/>
              </w:rPr>
              <w:t>13</w:t>
            </w:r>
          </w:p>
        </w:tc>
      </w:tr>
      <w:tr w:rsidR="003B024C" w:rsidRPr="009D32D7" w:rsidTr="000D637B">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3B024C" w:rsidRPr="009D32D7" w:rsidRDefault="003B024C" w:rsidP="003B024C">
            <w:pPr>
              <w:rPr>
                <w:b/>
                <w:bCs/>
              </w:rPr>
            </w:pPr>
            <w:r w:rsidRPr="009D32D7">
              <w:rPr>
                <w:b/>
                <w:bCs/>
              </w:rPr>
              <w:t>3.</w:t>
            </w:r>
          </w:p>
        </w:tc>
        <w:tc>
          <w:tcPr>
            <w:tcW w:w="5670"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Pr>
                <w:b/>
                <w:bCs/>
              </w:rPr>
              <w:t>Occupational safety and health</w:t>
            </w:r>
            <w:r w:rsidRPr="009D32D7">
              <w:rPr>
                <w:b/>
                <w:bCs/>
              </w:rPr>
              <w:t xml:space="preserve">, </w:t>
            </w:r>
            <w:r>
              <w:rPr>
                <w:b/>
                <w:bCs/>
              </w:rPr>
              <w:t>fire protection and first aid</w:t>
            </w:r>
          </w:p>
        </w:tc>
        <w:tc>
          <w:tcPr>
            <w:tcW w:w="708"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6</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2</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w:t>
            </w:r>
          </w:p>
        </w:tc>
        <w:tc>
          <w:tcPr>
            <w:tcW w:w="982" w:type="dxa"/>
            <w:tcBorders>
              <w:top w:val="single" w:sz="6" w:space="0" w:color="auto"/>
              <w:left w:val="single" w:sz="6" w:space="0" w:color="auto"/>
              <w:bottom w:val="single" w:sz="6" w:space="0" w:color="auto"/>
              <w:right w:val="double" w:sz="4" w:space="0" w:color="auto"/>
            </w:tcBorders>
          </w:tcPr>
          <w:p w:rsidR="003B024C" w:rsidRPr="009D32D7" w:rsidRDefault="003B024C" w:rsidP="003B024C">
            <w:pPr>
              <w:rPr>
                <w:b/>
                <w:bCs/>
              </w:rPr>
            </w:pPr>
            <w:r w:rsidRPr="009D32D7">
              <w:rPr>
                <w:b/>
                <w:bCs/>
              </w:rPr>
              <w:t>8</w:t>
            </w:r>
          </w:p>
        </w:tc>
      </w:tr>
      <w:tr w:rsidR="003B024C" w:rsidRPr="009D32D7" w:rsidTr="000D637B">
        <w:trPr>
          <w:trHeight w:val="290"/>
          <w:jc w:val="center"/>
        </w:trPr>
        <w:tc>
          <w:tcPr>
            <w:tcW w:w="558" w:type="dxa"/>
            <w:tcBorders>
              <w:top w:val="single" w:sz="6" w:space="0" w:color="auto"/>
              <w:left w:val="double" w:sz="4" w:space="0" w:color="auto"/>
              <w:bottom w:val="single" w:sz="6" w:space="0" w:color="auto"/>
              <w:right w:val="single" w:sz="6" w:space="0" w:color="auto"/>
            </w:tcBorders>
            <w:hideMark/>
          </w:tcPr>
          <w:p w:rsidR="003B024C" w:rsidRPr="009D32D7" w:rsidRDefault="003B024C" w:rsidP="003B024C">
            <w:pPr>
              <w:rPr>
                <w:b/>
                <w:bCs/>
              </w:rPr>
            </w:pPr>
            <w:r w:rsidRPr="009D32D7">
              <w:rPr>
                <w:b/>
                <w:bCs/>
              </w:rPr>
              <w:t>4.</w:t>
            </w:r>
          </w:p>
        </w:tc>
        <w:tc>
          <w:tcPr>
            <w:tcW w:w="5670"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Pra</w:t>
            </w:r>
            <w:r>
              <w:rPr>
                <w:b/>
                <w:bCs/>
              </w:rPr>
              <w:t>ctical lessons</w:t>
            </w:r>
          </w:p>
        </w:tc>
        <w:tc>
          <w:tcPr>
            <w:tcW w:w="708"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w:t>
            </w:r>
          </w:p>
        </w:tc>
        <w:tc>
          <w:tcPr>
            <w:tcW w:w="709" w:type="dxa"/>
            <w:tcBorders>
              <w:top w:val="single" w:sz="6" w:space="0" w:color="auto"/>
              <w:left w:val="single" w:sz="6" w:space="0" w:color="auto"/>
              <w:bottom w:val="single" w:sz="6" w:space="0" w:color="auto"/>
              <w:right w:val="single" w:sz="6" w:space="0" w:color="auto"/>
            </w:tcBorders>
          </w:tcPr>
          <w:p w:rsidR="003B024C" w:rsidRPr="009D32D7" w:rsidRDefault="003B024C" w:rsidP="003B024C">
            <w:pPr>
              <w:rPr>
                <w:b/>
                <w:bCs/>
              </w:rPr>
            </w:pPr>
            <w:r w:rsidRPr="009D32D7">
              <w:rPr>
                <w:b/>
                <w:bCs/>
              </w:rPr>
              <w:t>100</w:t>
            </w:r>
          </w:p>
        </w:tc>
        <w:tc>
          <w:tcPr>
            <w:tcW w:w="982" w:type="dxa"/>
            <w:tcBorders>
              <w:top w:val="single" w:sz="6" w:space="0" w:color="auto"/>
              <w:left w:val="single" w:sz="6" w:space="0" w:color="auto"/>
              <w:bottom w:val="single" w:sz="6" w:space="0" w:color="auto"/>
              <w:right w:val="double" w:sz="4" w:space="0" w:color="auto"/>
            </w:tcBorders>
          </w:tcPr>
          <w:p w:rsidR="003B024C" w:rsidRPr="009D32D7" w:rsidRDefault="003B024C" w:rsidP="003B024C">
            <w:pPr>
              <w:rPr>
                <w:b/>
                <w:bCs/>
              </w:rPr>
            </w:pPr>
            <w:r w:rsidRPr="009D32D7">
              <w:rPr>
                <w:b/>
                <w:bCs/>
              </w:rPr>
              <w:t>100</w:t>
            </w:r>
          </w:p>
        </w:tc>
      </w:tr>
      <w:tr w:rsidR="003B024C" w:rsidRPr="009D32D7" w:rsidTr="000D637B">
        <w:trPr>
          <w:trHeight w:val="290"/>
          <w:jc w:val="center"/>
        </w:trPr>
        <w:tc>
          <w:tcPr>
            <w:tcW w:w="6228" w:type="dxa"/>
            <w:gridSpan w:val="2"/>
            <w:tcBorders>
              <w:top w:val="single" w:sz="6" w:space="0" w:color="auto"/>
              <w:left w:val="double" w:sz="4" w:space="0" w:color="auto"/>
              <w:bottom w:val="double" w:sz="4" w:space="0" w:color="auto"/>
              <w:right w:val="single" w:sz="6" w:space="0" w:color="auto"/>
            </w:tcBorders>
            <w:hideMark/>
          </w:tcPr>
          <w:p w:rsidR="003B024C" w:rsidRPr="009D32D7" w:rsidRDefault="003B024C" w:rsidP="003B024C">
            <w:pPr>
              <w:rPr>
                <w:b/>
                <w:bCs/>
              </w:rPr>
            </w:pPr>
            <w:r>
              <w:rPr>
                <w:b/>
                <w:bCs/>
              </w:rPr>
              <w:t>TOTAL</w:t>
            </w:r>
          </w:p>
        </w:tc>
        <w:tc>
          <w:tcPr>
            <w:tcW w:w="708" w:type="dxa"/>
            <w:tcBorders>
              <w:top w:val="single" w:sz="6" w:space="0" w:color="auto"/>
              <w:left w:val="single" w:sz="6" w:space="0" w:color="auto"/>
              <w:bottom w:val="double" w:sz="4" w:space="0" w:color="auto"/>
              <w:right w:val="single" w:sz="6" w:space="0" w:color="auto"/>
            </w:tcBorders>
          </w:tcPr>
          <w:p w:rsidR="003B024C" w:rsidRPr="009D32D7" w:rsidRDefault="003B024C" w:rsidP="003B024C">
            <w:pPr>
              <w:rPr>
                <w:b/>
                <w:bCs/>
              </w:rPr>
            </w:pPr>
            <w:r w:rsidRPr="009D32D7">
              <w:rPr>
                <w:b/>
                <w:bCs/>
              </w:rPr>
              <w:t>21</w:t>
            </w:r>
          </w:p>
        </w:tc>
        <w:tc>
          <w:tcPr>
            <w:tcW w:w="709" w:type="dxa"/>
            <w:tcBorders>
              <w:top w:val="single" w:sz="6" w:space="0" w:color="auto"/>
              <w:left w:val="single" w:sz="6" w:space="0" w:color="auto"/>
              <w:bottom w:val="double" w:sz="4" w:space="0" w:color="auto"/>
              <w:right w:val="single" w:sz="6" w:space="0" w:color="auto"/>
            </w:tcBorders>
          </w:tcPr>
          <w:p w:rsidR="003B024C" w:rsidRPr="009D32D7" w:rsidRDefault="003B024C" w:rsidP="003B024C">
            <w:pPr>
              <w:rPr>
                <w:b/>
                <w:bCs/>
              </w:rPr>
            </w:pPr>
            <w:r w:rsidRPr="009D32D7">
              <w:rPr>
                <w:b/>
                <w:bCs/>
              </w:rPr>
              <w:t>9</w:t>
            </w:r>
          </w:p>
        </w:tc>
        <w:tc>
          <w:tcPr>
            <w:tcW w:w="709" w:type="dxa"/>
            <w:tcBorders>
              <w:top w:val="single" w:sz="6" w:space="0" w:color="auto"/>
              <w:left w:val="single" w:sz="6" w:space="0" w:color="auto"/>
              <w:bottom w:val="double" w:sz="4" w:space="0" w:color="auto"/>
              <w:right w:val="single" w:sz="6" w:space="0" w:color="auto"/>
            </w:tcBorders>
          </w:tcPr>
          <w:p w:rsidR="003B024C" w:rsidRPr="009D32D7" w:rsidRDefault="003B024C" w:rsidP="003B024C">
            <w:pPr>
              <w:rPr>
                <w:b/>
                <w:bCs/>
              </w:rPr>
            </w:pPr>
            <w:r w:rsidRPr="009D32D7">
              <w:rPr>
                <w:b/>
                <w:bCs/>
              </w:rPr>
              <w:t>100</w:t>
            </w:r>
          </w:p>
        </w:tc>
        <w:tc>
          <w:tcPr>
            <w:tcW w:w="982" w:type="dxa"/>
            <w:tcBorders>
              <w:top w:val="single" w:sz="6" w:space="0" w:color="auto"/>
              <w:left w:val="single" w:sz="6" w:space="0" w:color="auto"/>
              <w:bottom w:val="double" w:sz="4" w:space="0" w:color="auto"/>
              <w:right w:val="double" w:sz="4" w:space="0" w:color="auto"/>
            </w:tcBorders>
          </w:tcPr>
          <w:p w:rsidR="003B024C" w:rsidRPr="009D32D7" w:rsidRDefault="003B024C" w:rsidP="003B024C">
            <w:pPr>
              <w:rPr>
                <w:b/>
                <w:bCs/>
              </w:rPr>
            </w:pPr>
            <w:r w:rsidRPr="009D32D7">
              <w:rPr>
                <w:b/>
                <w:bCs/>
              </w:rPr>
              <w:t>130</w:t>
            </w:r>
          </w:p>
        </w:tc>
      </w:tr>
    </w:tbl>
    <w:p w:rsidR="009D32D7" w:rsidRPr="009D32D7" w:rsidRDefault="009D32D7" w:rsidP="009D32D7">
      <w:pPr>
        <w:rPr>
          <w:b/>
          <w:bCs/>
        </w:rPr>
      </w:pPr>
    </w:p>
    <w:p w:rsidR="009D32D7" w:rsidRPr="009D32D7" w:rsidRDefault="009D32D7" w:rsidP="009D32D7">
      <w:pPr>
        <w:rPr>
          <w:b/>
          <w:bCs/>
        </w:rPr>
      </w:pPr>
    </w:p>
    <w:p w:rsidR="009D32D7" w:rsidRPr="009D32D7" w:rsidRDefault="009D32D7" w:rsidP="009D32D7">
      <w:pPr>
        <w:rPr>
          <w:b/>
          <w:bCs/>
        </w:rPr>
      </w:pPr>
    </w:p>
    <w:p w:rsidR="009D32D7" w:rsidRPr="009D32D7" w:rsidRDefault="009D32D7" w:rsidP="009D32D7">
      <w:pPr>
        <w:rPr>
          <w:b/>
          <w:bCs/>
        </w:rPr>
      </w:pPr>
      <w:r w:rsidRPr="009D32D7">
        <w:rPr>
          <w:b/>
          <w:bCs/>
        </w:rPr>
        <w:t xml:space="preserve">SK – </w:t>
      </w:r>
      <w:r w:rsidR="003B024C">
        <w:rPr>
          <w:b/>
          <w:bCs/>
        </w:rPr>
        <w:t>group consultation</w:t>
      </w:r>
    </w:p>
    <w:p w:rsidR="009D32D7" w:rsidRPr="009D32D7" w:rsidRDefault="009D32D7" w:rsidP="009D32D7">
      <w:pPr>
        <w:rPr>
          <w:b/>
          <w:bCs/>
        </w:rPr>
      </w:pPr>
      <w:r w:rsidRPr="009D32D7">
        <w:rPr>
          <w:b/>
          <w:bCs/>
        </w:rPr>
        <w:t xml:space="preserve">IK – </w:t>
      </w:r>
      <w:r w:rsidR="003B024C">
        <w:rPr>
          <w:b/>
          <w:bCs/>
        </w:rPr>
        <w:t>individual consultation</w:t>
      </w:r>
    </w:p>
    <w:p w:rsidR="009D32D7" w:rsidRPr="009D32D7" w:rsidRDefault="009D32D7" w:rsidP="009D32D7">
      <w:pPr>
        <w:rPr>
          <w:b/>
          <w:bCs/>
        </w:rPr>
      </w:pPr>
      <w:r w:rsidRPr="009D32D7">
        <w:rPr>
          <w:b/>
          <w:bCs/>
        </w:rPr>
        <w:t>T – t</w:t>
      </w:r>
      <w:r w:rsidR="003B024C">
        <w:rPr>
          <w:b/>
          <w:bCs/>
        </w:rPr>
        <w:t>heoretical lessons</w:t>
      </w:r>
    </w:p>
    <w:p w:rsidR="009D32D7" w:rsidRDefault="009D32D7" w:rsidP="009D32D7">
      <w:pPr>
        <w:rPr>
          <w:b/>
          <w:bCs/>
        </w:rPr>
      </w:pPr>
      <w:r w:rsidRPr="009D32D7">
        <w:rPr>
          <w:b/>
          <w:bCs/>
        </w:rPr>
        <w:t xml:space="preserve">PN </w:t>
      </w:r>
      <w:r w:rsidR="003B024C">
        <w:rPr>
          <w:b/>
          <w:bCs/>
        </w:rPr>
        <w:t>– practical lessons</w:t>
      </w:r>
      <w:r w:rsidRPr="009D32D7">
        <w:rPr>
          <w:b/>
          <w:bCs/>
        </w:rPr>
        <w:t xml:space="preserve">       </w:t>
      </w:r>
    </w:p>
    <w:p w:rsidR="004327A8" w:rsidRDefault="004327A8" w:rsidP="009D32D7">
      <w:pPr>
        <w:rPr>
          <w:b/>
          <w:bCs/>
        </w:rPr>
      </w:pPr>
    </w:p>
    <w:p w:rsidR="00CE6CB4" w:rsidRDefault="00CE6CB4" w:rsidP="009D32D7">
      <w:pPr>
        <w:rPr>
          <w:b/>
          <w:bCs/>
        </w:rPr>
      </w:pPr>
    </w:p>
    <w:p w:rsidR="00082C77" w:rsidRPr="00082C77" w:rsidRDefault="001D19F2" w:rsidP="00082C77">
      <w:pPr>
        <w:numPr>
          <w:ilvl w:val="1"/>
          <w:numId w:val="6"/>
        </w:numPr>
        <w:autoSpaceDE w:val="0"/>
        <w:autoSpaceDN w:val="0"/>
        <w:adjustRightInd w:val="0"/>
        <w:spacing w:after="0" w:line="300" w:lineRule="atLeast"/>
        <w:contextualSpacing/>
        <w:rPr>
          <w:rFonts w:ascii="Verdana" w:eastAsia="SimSun" w:hAnsi="Verdana" w:cs="Tahoma"/>
          <w:b/>
          <w:bCs/>
          <w:sz w:val="20"/>
          <w:szCs w:val="20"/>
          <w:lang w:eastAsia="zh-CN"/>
        </w:rPr>
      </w:pPr>
      <w:r>
        <w:rPr>
          <w:rFonts w:ascii="Verdana" w:eastAsia="SimSun" w:hAnsi="Verdana" w:cs="Tahoma"/>
          <w:b/>
          <w:bCs/>
          <w:sz w:val="20"/>
          <w:szCs w:val="20"/>
          <w:lang w:eastAsia="zh-CN"/>
        </w:rPr>
        <w:t>Curriculum</w:t>
      </w:r>
    </w:p>
    <w:p w:rsidR="00082C77" w:rsidRPr="00082C77" w:rsidRDefault="00082C77" w:rsidP="00082C77">
      <w:pPr>
        <w:autoSpaceDE w:val="0"/>
        <w:autoSpaceDN w:val="0"/>
        <w:adjustRightInd w:val="0"/>
        <w:spacing w:after="0" w:line="300" w:lineRule="atLeast"/>
        <w:rPr>
          <w:rFonts w:ascii="Verdana" w:eastAsia="SimSun" w:hAnsi="Verdana" w:cs="Tahoma"/>
          <w:bCs/>
          <w:sz w:val="20"/>
          <w:szCs w:val="20"/>
          <w:lang w:eastAsia="zh-CN"/>
        </w:rPr>
      </w:pPr>
    </w:p>
    <w:p w:rsidR="00082C77" w:rsidRPr="00082C77" w:rsidRDefault="00082C77" w:rsidP="00082C77">
      <w:pPr>
        <w:spacing w:after="0" w:line="300" w:lineRule="atLeast"/>
        <w:rPr>
          <w:rFonts w:ascii="Verdana" w:eastAsia="SimSun" w:hAnsi="Verdana" w:cs="Tahoma"/>
          <w:b/>
          <w:sz w:val="20"/>
          <w:szCs w:val="20"/>
          <w:lang w:eastAsia="zh-CN"/>
        </w:rPr>
      </w:pPr>
      <w:r w:rsidRPr="00082C77">
        <w:rPr>
          <w:rFonts w:ascii="Verdana" w:eastAsia="SimSun" w:hAnsi="Verdana" w:cs="Tahoma"/>
          <w:b/>
          <w:bCs/>
          <w:sz w:val="20"/>
          <w:szCs w:val="20"/>
          <w:lang w:eastAsia="zh-CN"/>
        </w:rPr>
        <w:t xml:space="preserve">4.2.1. </w:t>
      </w:r>
      <w:r w:rsidR="001D19F2">
        <w:rPr>
          <w:rFonts w:ascii="Verdana" w:eastAsia="SimSun" w:hAnsi="Verdana" w:cs="Tahoma"/>
          <w:b/>
          <w:bCs/>
          <w:sz w:val="20"/>
          <w:szCs w:val="20"/>
          <w:lang w:eastAsia="zh-CN"/>
        </w:rPr>
        <w:t>UNIT</w:t>
      </w:r>
      <w:r w:rsidRPr="00082C77">
        <w:rPr>
          <w:rFonts w:ascii="Verdana" w:eastAsia="SimSun" w:hAnsi="Verdana" w:cs="Tahoma"/>
          <w:b/>
          <w:bCs/>
          <w:sz w:val="20"/>
          <w:szCs w:val="20"/>
          <w:lang w:eastAsia="zh-CN"/>
        </w:rPr>
        <w:t>:</w:t>
      </w:r>
      <w:r w:rsidRPr="00082C77">
        <w:rPr>
          <w:rFonts w:ascii="Verdana" w:eastAsia="SimSun" w:hAnsi="Verdana"/>
          <w:b/>
          <w:sz w:val="20"/>
          <w:szCs w:val="20"/>
          <w:lang w:eastAsia="zh-CN"/>
        </w:rPr>
        <w:t xml:space="preserve"> </w:t>
      </w:r>
      <w:r w:rsidR="001D19F2">
        <w:rPr>
          <w:rFonts w:ascii="Verdana" w:eastAsia="SimSun" w:hAnsi="Verdana"/>
          <w:b/>
          <w:sz w:val="20"/>
          <w:szCs w:val="20"/>
          <w:lang w:eastAsia="zh-CN"/>
        </w:rPr>
        <w:t>Construction of the forklift</w:t>
      </w:r>
      <w:r w:rsidRPr="00082C77">
        <w:rPr>
          <w:rFonts w:ascii="Verdana" w:eastAsia="SimSun" w:hAnsi="Verdana"/>
          <w:b/>
          <w:sz w:val="20"/>
          <w:szCs w:val="20"/>
          <w:lang w:eastAsia="zh-CN"/>
        </w:rPr>
        <w:t xml:space="preserve"> (t</w:t>
      </w:r>
      <w:r w:rsidR="001D19F2">
        <w:rPr>
          <w:rFonts w:ascii="Verdana" w:eastAsia="SimSun" w:hAnsi="Verdana"/>
          <w:b/>
          <w:sz w:val="20"/>
          <w:szCs w:val="20"/>
          <w:lang w:eastAsia="zh-CN"/>
        </w:rPr>
        <w:t>heoretical lessons</w:t>
      </w:r>
      <w:r w:rsidRPr="00082C77">
        <w:rPr>
          <w:rFonts w:ascii="Verdana" w:eastAsia="SimSun" w:hAnsi="Verdana"/>
          <w:b/>
          <w:sz w:val="20"/>
          <w:szCs w:val="20"/>
          <w:lang w:eastAsia="zh-CN"/>
        </w:rPr>
        <w:t xml:space="preserve">: 9 </w:t>
      </w:r>
      <w:r w:rsidR="001D19F2">
        <w:rPr>
          <w:rFonts w:ascii="Verdana" w:eastAsia="SimSun" w:hAnsi="Verdana"/>
          <w:b/>
          <w:sz w:val="20"/>
          <w:szCs w:val="20"/>
          <w:lang w:eastAsia="zh-CN"/>
        </w:rPr>
        <w:t>lessons</w:t>
      </w:r>
      <w:r w:rsidRPr="00082C77">
        <w:rPr>
          <w:rFonts w:ascii="Verdana" w:eastAsia="SimSun" w:hAnsi="Verdana"/>
          <w:b/>
          <w:sz w:val="20"/>
          <w:szCs w:val="20"/>
          <w:lang w:eastAsia="zh-CN"/>
        </w:rPr>
        <w:t>)</w:t>
      </w:r>
    </w:p>
    <w:p w:rsidR="00082C77" w:rsidRPr="00082C77" w:rsidRDefault="00082C77" w:rsidP="00082C77">
      <w:pPr>
        <w:autoSpaceDE w:val="0"/>
        <w:autoSpaceDN w:val="0"/>
        <w:adjustRightInd w:val="0"/>
        <w:spacing w:after="0" w:line="300" w:lineRule="atLeast"/>
        <w:rPr>
          <w:rFonts w:ascii="Verdana" w:eastAsia="SimSun" w:hAnsi="Verdana" w:cs="Tahoma"/>
          <w:b/>
          <w:bCs/>
          <w:sz w:val="20"/>
          <w:szCs w:val="20"/>
          <w:lang w:eastAsia="zh-CN"/>
        </w:rPr>
      </w:pPr>
    </w:p>
    <w:tbl>
      <w:tblPr>
        <w:tblW w:w="13433" w:type="dxa"/>
        <w:tblLayout w:type="fixed"/>
        <w:tblLook w:val="04A0" w:firstRow="1" w:lastRow="0" w:firstColumn="1" w:lastColumn="0" w:noHBand="0" w:noVBand="1"/>
      </w:tblPr>
      <w:tblGrid>
        <w:gridCol w:w="1663"/>
        <w:gridCol w:w="4966"/>
        <w:gridCol w:w="5528"/>
        <w:gridCol w:w="1276"/>
      </w:tblGrid>
      <w:tr w:rsidR="00082C77" w:rsidRPr="003736C4" w:rsidTr="003736C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C77" w:rsidRPr="003736C4" w:rsidRDefault="00082C77" w:rsidP="00082C77">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bCs/>
                <w:sz w:val="16"/>
                <w:szCs w:val="16"/>
                <w:lang w:eastAsia="zh-CN"/>
              </w:rPr>
              <w:t>T</w:t>
            </w:r>
            <w:r w:rsidR="003736C4" w:rsidRPr="003736C4">
              <w:rPr>
                <w:rFonts w:ascii="Verdana" w:eastAsia="SimSun" w:hAnsi="Verdana" w:cs="Tahoma"/>
                <w:b/>
                <w:bCs/>
                <w:sz w:val="16"/>
                <w:szCs w:val="16"/>
                <w:lang w:eastAsia="zh-CN"/>
              </w:rPr>
              <w:t>OPIC</w:t>
            </w:r>
          </w:p>
        </w:tc>
        <w:tc>
          <w:tcPr>
            <w:tcW w:w="49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C77" w:rsidRPr="003736C4" w:rsidRDefault="006D1854" w:rsidP="00082C77">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bCs/>
                <w:sz w:val="16"/>
                <w:szCs w:val="16"/>
                <w:lang w:eastAsia="zh-CN"/>
              </w:rPr>
              <w:t>CONTENT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C77" w:rsidRPr="003736C4" w:rsidRDefault="008265F5" w:rsidP="008265F5">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sz w:val="16"/>
                <w:szCs w:val="16"/>
                <w:lang w:eastAsia="zh-CN"/>
              </w:rPr>
              <w:t>LEARNING OUTCOMES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C77" w:rsidRPr="003736C4" w:rsidRDefault="003736C4" w:rsidP="008265F5">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sz w:val="16"/>
                <w:szCs w:val="16"/>
                <w:lang w:eastAsia="zh-CN"/>
              </w:rPr>
              <w:t>NUMBER OF LESSONS</w:t>
            </w:r>
          </w:p>
        </w:tc>
      </w:tr>
      <w:tr w:rsidR="00082C77" w:rsidRPr="00082C77" w:rsidTr="003736C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1D19F2" w:rsidP="001D19F2">
            <w:pPr>
              <w:spacing w:after="0" w:line="300" w:lineRule="atLeast"/>
              <w:rPr>
                <w:rFonts w:ascii="Verdana" w:eastAsia="SimSun" w:hAnsi="Verdana" w:cs="Tahoma"/>
                <w:b/>
                <w:sz w:val="20"/>
                <w:szCs w:val="20"/>
                <w:lang w:eastAsia="zh-CN"/>
              </w:rPr>
            </w:pPr>
            <w:r>
              <w:rPr>
                <w:rFonts w:ascii="Verdana" w:eastAsia="SimSun" w:hAnsi="Verdana"/>
                <w:b/>
                <w:sz w:val="20"/>
                <w:szCs w:val="20"/>
                <w:lang w:eastAsia="zh-CN"/>
              </w:rPr>
              <w:t>Forklift basics</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1D19F2" w:rsidP="00082C77">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Purpose of the forklifts</w:t>
            </w:r>
          </w:p>
          <w:p w:rsidR="00082C77" w:rsidRPr="00082C77" w:rsidRDefault="00082C77" w:rsidP="00082C77">
            <w:pPr>
              <w:spacing w:after="0" w:line="300" w:lineRule="atLeast"/>
              <w:rPr>
                <w:rFonts w:ascii="Verdana" w:eastAsia="SimSun" w:hAnsi="Verdana" w:cs="Tahoma"/>
                <w:sz w:val="20"/>
                <w:szCs w:val="20"/>
                <w:lang w:eastAsia="zh-CN"/>
              </w:rPr>
            </w:pPr>
          </w:p>
          <w:p w:rsidR="00082C77" w:rsidRPr="00082C77" w:rsidRDefault="001D19F2" w:rsidP="00082C77">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Types of forklifts</w:t>
            </w:r>
            <w:r w:rsidR="00082C77" w:rsidRPr="00082C77">
              <w:rPr>
                <w:rFonts w:ascii="Verdana" w:eastAsia="SimSun" w:hAnsi="Verdana" w:cs="Tahoma"/>
                <w:sz w:val="20"/>
                <w:szCs w:val="20"/>
                <w:lang w:eastAsia="zh-CN"/>
              </w:rPr>
              <w:t>:</w:t>
            </w:r>
          </w:p>
          <w:p w:rsidR="00082C77" w:rsidRPr="00082C77" w:rsidRDefault="008B5827" w:rsidP="00082C77">
            <w:pPr>
              <w:numPr>
                <w:ilvl w:val="0"/>
                <w:numId w:val="3"/>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Forklifts with large load capacity and load reach</w:t>
            </w:r>
          </w:p>
          <w:p w:rsidR="00082C77" w:rsidRPr="00082C77" w:rsidRDefault="008B5827" w:rsidP="00082C77">
            <w:pPr>
              <w:numPr>
                <w:ilvl w:val="0"/>
                <w:numId w:val="3"/>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Forklifts for handling containers and pallets</w:t>
            </w:r>
          </w:p>
          <w:p w:rsidR="00082C77" w:rsidRPr="00082C77" w:rsidRDefault="00082C77" w:rsidP="00082C77">
            <w:pPr>
              <w:spacing w:after="0" w:line="300" w:lineRule="atLeast"/>
              <w:ind w:left="720"/>
              <w:rPr>
                <w:rFonts w:ascii="Verdana" w:eastAsia="SimSun" w:hAnsi="Verdana" w:cs="Tahoma"/>
                <w:sz w:val="20"/>
                <w:szCs w:val="20"/>
                <w:lang w:eastAsia="zh-CN"/>
              </w:rPr>
            </w:pPr>
          </w:p>
          <w:p w:rsidR="00082C77" w:rsidRPr="00082C77" w:rsidRDefault="00B93902" w:rsidP="00082C77">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Classification of the forklifts based on</w:t>
            </w:r>
            <w:r w:rsidR="00082C77" w:rsidRPr="00082C77">
              <w:rPr>
                <w:rFonts w:ascii="Verdana" w:eastAsia="SimSun" w:hAnsi="Verdana" w:cs="Tahoma"/>
                <w:sz w:val="20"/>
                <w:szCs w:val="20"/>
                <w:lang w:eastAsia="zh-CN"/>
              </w:rPr>
              <w:t xml:space="preserve">: </w:t>
            </w:r>
          </w:p>
          <w:p w:rsidR="00082C77" w:rsidRPr="00082C77" w:rsidRDefault="00B93902"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power type</w:t>
            </w:r>
          </w:p>
          <w:p w:rsidR="00082C77" w:rsidRPr="00082C77" w:rsidRDefault="00B93902"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load capacity</w:t>
            </w:r>
          </w:p>
          <w:p w:rsidR="00082C77" w:rsidRPr="00082C77" w:rsidRDefault="00B93902"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possition of forks</w:t>
            </w:r>
          </w:p>
          <w:p w:rsidR="00082C77" w:rsidRPr="00082C77" w:rsidRDefault="00A34E07"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according to the gripping elements</w:t>
            </w:r>
          </w:p>
          <w:p w:rsidR="00082C77" w:rsidRDefault="00A34E07"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according to the location of use</w:t>
            </w:r>
          </w:p>
          <w:p w:rsidR="008B5827" w:rsidRDefault="008B5827" w:rsidP="00082C77">
            <w:pPr>
              <w:numPr>
                <w:ilvl w:val="0"/>
                <w:numId w:val="11"/>
              </w:num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performance</w:t>
            </w:r>
          </w:p>
          <w:p w:rsidR="008B5827" w:rsidRPr="008B5827" w:rsidRDefault="008B5827" w:rsidP="008B5827">
            <w:pPr>
              <w:spacing w:after="0" w:line="300" w:lineRule="atLeast"/>
              <w:ind w:left="720"/>
              <w:rPr>
                <w:rFonts w:ascii="Verdana" w:eastAsia="SimSun" w:hAnsi="Verdana" w:cs="Tahoma"/>
                <w:sz w:val="20"/>
                <w:szCs w:val="20"/>
                <w:lang w:eastAsia="zh-CN"/>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1D19F2" w:rsidP="00082C77">
            <w:pPr>
              <w:numPr>
                <w:ilvl w:val="0"/>
                <w:numId w:val="7"/>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purpose of the forklifts</w:t>
            </w:r>
          </w:p>
          <w:p w:rsidR="00082C77" w:rsidRPr="00082C77" w:rsidRDefault="001D19F2" w:rsidP="00082C77">
            <w:pPr>
              <w:numPr>
                <w:ilvl w:val="0"/>
                <w:numId w:val="7"/>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the types of the forklifts</w:t>
            </w:r>
          </w:p>
          <w:p w:rsidR="00082C77" w:rsidRPr="00082C77" w:rsidRDefault="001D19F2" w:rsidP="00082C77">
            <w:pPr>
              <w:numPr>
                <w:ilvl w:val="0"/>
                <w:numId w:val="7"/>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classification of forklifts based on the</w:t>
            </w:r>
            <w:r w:rsidR="00B93902">
              <w:rPr>
                <w:rFonts w:ascii="Verdana" w:eastAsia="SimSun" w:hAnsi="Verdana" w:cs="Tahoma"/>
                <w:bCs/>
                <w:sz w:val="20"/>
                <w:szCs w:val="20"/>
                <w:lang w:eastAsia="zh-CN"/>
              </w:rPr>
              <w:t xml:space="preserve"> power type</w:t>
            </w:r>
            <w:r>
              <w:rPr>
                <w:rFonts w:ascii="Verdana" w:eastAsia="SimSun" w:hAnsi="Verdana" w:cs="Tahoma"/>
                <w:bCs/>
                <w:sz w:val="20"/>
                <w:szCs w:val="20"/>
                <w:lang w:eastAsia="zh-CN"/>
              </w:rPr>
              <w:t>, load capacity, position of the forks,</w:t>
            </w:r>
            <w:r w:rsidR="00082C77" w:rsidRPr="00082C77">
              <w:rPr>
                <w:rFonts w:ascii="Verdana" w:eastAsia="SimSun" w:hAnsi="Verdana" w:cs="Tahoma"/>
                <w:bCs/>
                <w:sz w:val="20"/>
                <w:szCs w:val="20"/>
                <w:lang w:eastAsia="zh-CN"/>
              </w:rPr>
              <w:t xml:space="preserve"> </w:t>
            </w:r>
            <w:r w:rsidR="00DC3FCC">
              <w:rPr>
                <w:rFonts w:ascii="Verdana" w:eastAsia="SimSun" w:hAnsi="Verdana" w:cs="Tahoma"/>
                <w:bCs/>
                <w:sz w:val="20"/>
                <w:szCs w:val="20"/>
                <w:lang w:eastAsia="zh-CN"/>
              </w:rPr>
              <w:t>gripping elements and location of use</w:t>
            </w:r>
          </w:p>
          <w:p w:rsidR="00082C77" w:rsidRPr="00082C77" w:rsidRDefault="00DC3FCC" w:rsidP="00082C77">
            <w:pPr>
              <w:numPr>
                <w:ilvl w:val="0"/>
                <w:numId w:val="7"/>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work performance of a forklift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082C77" w:rsidP="00082C77">
            <w:pPr>
              <w:spacing w:after="0" w:line="300" w:lineRule="atLeast"/>
              <w:jc w:val="center"/>
              <w:rPr>
                <w:rFonts w:ascii="Verdana" w:eastAsia="SimSun" w:hAnsi="Verdana" w:cs="Tahoma"/>
                <w:b/>
                <w:sz w:val="20"/>
                <w:szCs w:val="20"/>
                <w:lang w:eastAsia="zh-CN"/>
              </w:rPr>
            </w:pPr>
            <w:r w:rsidRPr="00082C77">
              <w:rPr>
                <w:rFonts w:ascii="Verdana" w:eastAsia="SimSun" w:hAnsi="Verdana" w:cs="Tahoma"/>
                <w:b/>
                <w:sz w:val="20"/>
                <w:szCs w:val="20"/>
                <w:lang w:eastAsia="zh-CN"/>
              </w:rPr>
              <w:t>T2</w:t>
            </w:r>
          </w:p>
        </w:tc>
      </w:tr>
      <w:tr w:rsidR="00082C77" w:rsidRPr="00082C77" w:rsidTr="003736C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3736C4" w:rsidRPr="003736C4" w:rsidRDefault="003736C4" w:rsidP="003736C4">
            <w:pPr>
              <w:spacing w:after="0" w:line="300" w:lineRule="atLeast"/>
              <w:jc w:val="center"/>
              <w:rPr>
                <w:rFonts w:ascii="Verdana" w:eastAsia="SimSun" w:hAnsi="Verdana"/>
                <w:b/>
                <w:sz w:val="20"/>
                <w:szCs w:val="20"/>
                <w:lang w:eastAsia="zh-CN"/>
              </w:rPr>
            </w:pPr>
          </w:p>
          <w:p w:rsidR="00082C77" w:rsidRPr="00082C77" w:rsidRDefault="003736C4" w:rsidP="003736C4">
            <w:pPr>
              <w:spacing w:after="0" w:line="300" w:lineRule="atLeast"/>
              <w:jc w:val="center"/>
              <w:rPr>
                <w:rFonts w:ascii="Verdana" w:eastAsia="SimSun" w:hAnsi="Verdana"/>
                <w:b/>
                <w:sz w:val="20"/>
                <w:szCs w:val="20"/>
                <w:lang w:eastAsia="zh-CN"/>
              </w:rPr>
            </w:pPr>
            <w:r w:rsidRPr="003736C4">
              <w:rPr>
                <w:rFonts w:ascii="Verdana" w:eastAsia="SimSun" w:hAnsi="Verdana"/>
                <w:b/>
                <w:sz w:val="20"/>
                <w:szCs w:val="20"/>
                <w:lang w:eastAsia="zh-CN"/>
              </w:rPr>
              <w:t>Forklift and attachment construction</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1D19F2" w:rsidP="000E6B88">
            <w:pPr>
              <w:spacing w:after="0" w:line="276" w:lineRule="auto"/>
              <w:rPr>
                <w:rFonts w:ascii="Verdana" w:eastAsia="SimSun" w:hAnsi="Verdana"/>
                <w:sz w:val="20"/>
                <w:szCs w:val="20"/>
                <w:lang w:eastAsia="zh-CN"/>
              </w:rPr>
            </w:pPr>
            <w:r>
              <w:rPr>
                <w:rFonts w:ascii="Verdana" w:eastAsia="SimSun" w:hAnsi="Verdana"/>
                <w:sz w:val="20"/>
                <w:szCs w:val="20"/>
                <w:lang w:eastAsia="zh-CN"/>
              </w:rPr>
              <w:t>The main parts of the forklift</w:t>
            </w:r>
          </w:p>
          <w:p w:rsidR="00082C77" w:rsidRPr="00082C77" w:rsidRDefault="008265F5" w:rsidP="00082C77">
            <w:pPr>
              <w:numPr>
                <w:ilvl w:val="0"/>
                <w:numId w:val="12"/>
              </w:numPr>
              <w:spacing w:after="0" w:line="276" w:lineRule="auto"/>
              <w:rPr>
                <w:rFonts w:ascii="Verdana" w:eastAsia="SimSun" w:hAnsi="Verdana"/>
                <w:sz w:val="20"/>
                <w:szCs w:val="20"/>
                <w:lang w:eastAsia="zh-CN"/>
              </w:rPr>
            </w:pPr>
            <w:r>
              <w:rPr>
                <w:rFonts w:ascii="Verdana" w:eastAsia="SimSun" w:hAnsi="Verdana"/>
                <w:sz w:val="20"/>
                <w:szCs w:val="20"/>
                <w:lang w:eastAsia="zh-CN"/>
              </w:rPr>
              <w:t>chassis</w:t>
            </w:r>
            <w:r w:rsidR="00082C77" w:rsidRPr="00082C77">
              <w:rPr>
                <w:rFonts w:ascii="Verdana" w:eastAsia="SimSun" w:hAnsi="Verdana"/>
                <w:sz w:val="20"/>
                <w:szCs w:val="20"/>
                <w:lang w:eastAsia="zh-CN"/>
              </w:rPr>
              <w:t xml:space="preserve"> </w:t>
            </w:r>
          </w:p>
          <w:p w:rsidR="00082C77" w:rsidRPr="00082C77" w:rsidRDefault="00DE3656" w:rsidP="00082C77">
            <w:pPr>
              <w:numPr>
                <w:ilvl w:val="0"/>
                <w:numId w:val="12"/>
              </w:numPr>
              <w:spacing w:after="0" w:line="276" w:lineRule="auto"/>
              <w:rPr>
                <w:rFonts w:ascii="Verdana" w:eastAsia="SimSun" w:hAnsi="Verdana"/>
                <w:sz w:val="20"/>
                <w:szCs w:val="20"/>
                <w:lang w:eastAsia="zh-CN"/>
              </w:rPr>
            </w:pPr>
            <w:r>
              <w:rPr>
                <w:rFonts w:ascii="Verdana" w:eastAsia="SimSun" w:hAnsi="Verdana"/>
                <w:sz w:val="20"/>
                <w:szCs w:val="20"/>
                <w:lang w:eastAsia="zh-CN"/>
              </w:rPr>
              <w:t>drive engine</w:t>
            </w:r>
            <w:r w:rsidR="00082C77" w:rsidRPr="00082C77">
              <w:rPr>
                <w:rFonts w:ascii="Verdana" w:eastAsia="SimSun" w:hAnsi="Verdana"/>
                <w:sz w:val="20"/>
                <w:szCs w:val="20"/>
                <w:lang w:eastAsia="zh-CN"/>
              </w:rPr>
              <w:t xml:space="preserve">  </w:t>
            </w:r>
          </w:p>
          <w:p w:rsidR="00082C77" w:rsidRPr="00082C77" w:rsidRDefault="00DE3656" w:rsidP="00082C77">
            <w:pPr>
              <w:numPr>
                <w:ilvl w:val="0"/>
                <w:numId w:val="12"/>
              </w:numPr>
              <w:spacing w:after="0" w:line="276" w:lineRule="auto"/>
              <w:rPr>
                <w:rFonts w:ascii="Verdana" w:eastAsia="SimSun" w:hAnsi="Verdana"/>
                <w:sz w:val="20"/>
                <w:szCs w:val="20"/>
                <w:lang w:eastAsia="zh-CN"/>
              </w:rPr>
            </w:pPr>
            <w:r>
              <w:rPr>
                <w:rFonts w:ascii="Verdana" w:eastAsia="SimSun" w:hAnsi="Verdana"/>
                <w:sz w:val="20"/>
                <w:szCs w:val="20"/>
                <w:lang w:eastAsia="zh-CN"/>
              </w:rPr>
              <w:t>drive transmission</w:t>
            </w:r>
          </w:p>
          <w:p w:rsidR="00082C77" w:rsidRPr="00082C77" w:rsidRDefault="00082C77" w:rsidP="00082C77">
            <w:pPr>
              <w:numPr>
                <w:ilvl w:val="0"/>
                <w:numId w:val="12"/>
              </w:numPr>
              <w:spacing w:after="0" w:line="276" w:lineRule="auto"/>
              <w:rPr>
                <w:rFonts w:ascii="Verdana" w:eastAsia="SimSun" w:hAnsi="Verdana"/>
                <w:sz w:val="20"/>
                <w:szCs w:val="20"/>
                <w:lang w:eastAsia="zh-CN"/>
              </w:rPr>
            </w:pPr>
            <w:r w:rsidRPr="00082C77">
              <w:rPr>
                <w:rFonts w:ascii="Verdana" w:eastAsia="SimSun" w:hAnsi="Verdana"/>
                <w:sz w:val="20"/>
                <w:szCs w:val="20"/>
                <w:lang w:eastAsia="zh-CN"/>
              </w:rPr>
              <w:t xml:space="preserve">pogonski most </w:t>
            </w:r>
          </w:p>
          <w:p w:rsidR="00082C77" w:rsidRPr="00082C77" w:rsidRDefault="001D19F2" w:rsidP="00082C77">
            <w:pPr>
              <w:numPr>
                <w:ilvl w:val="0"/>
                <w:numId w:val="12"/>
              </w:numPr>
              <w:spacing w:after="0" w:line="276" w:lineRule="auto"/>
              <w:rPr>
                <w:rFonts w:ascii="Verdana" w:eastAsia="SimSun" w:hAnsi="Verdana"/>
                <w:sz w:val="20"/>
                <w:szCs w:val="20"/>
                <w:lang w:eastAsia="zh-CN"/>
              </w:rPr>
            </w:pPr>
            <w:r>
              <w:rPr>
                <w:rFonts w:ascii="Verdana" w:eastAsia="SimSun" w:hAnsi="Verdana"/>
                <w:sz w:val="20"/>
                <w:szCs w:val="20"/>
                <w:lang w:eastAsia="zh-CN"/>
              </w:rPr>
              <w:t>wheels</w:t>
            </w:r>
          </w:p>
          <w:p w:rsidR="00082C77" w:rsidRPr="00082C77" w:rsidRDefault="00082C77" w:rsidP="00082C77">
            <w:pPr>
              <w:spacing w:after="0" w:line="276" w:lineRule="auto"/>
              <w:rPr>
                <w:rFonts w:ascii="Verdana" w:eastAsia="SimSun" w:hAnsi="Verdana"/>
                <w:sz w:val="20"/>
                <w:szCs w:val="20"/>
                <w:lang w:eastAsia="zh-CN"/>
              </w:rPr>
            </w:pPr>
          </w:p>
          <w:p w:rsidR="00082C77" w:rsidRPr="00082C77" w:rsidRDefault="00DC3FCC"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Forklift attachments</w:t>
            </w:r>
            <w:r w:rsidR="00082C77" w:rsidRPr="00082C77">
              <w:rPr>
                <w:rFonts w:ascii="Verdana" w:eastAsia="SimSun" w:hAnsi="Verdana"/>
                <w:sz w:val="20"/>
                <w:szCs w:val="20"/>
                <w:lang w:eastAsia="zh-CN"/>
              </w:rPr>
              <w:t>:</w:t>
            </w:r>
          </w:p>
          <w:p w:rsidR="00082C77" w:rsidRPr="00082C77" w:rsidRDefault="004029E5"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paper roll clamps</w:t>
            </w:r>
            <w:r w:rsidR="00082C77" w:rsidRPr="00082C77">
              <w:rPr>
                <w:rFonts w:ascii="Verdana" w:eastAsia="SimSun" w:hAnsi="Verdana"/>
                <w:sz w:val="20"/>
                <w:szCs w:val="20"/>
                <w:lang w:eastAsia="zh-CN"/>
              </w:rPr>
              <w:t xml:space="preserve"> </w:t>
            </w:r>
          </w:p>
          <w:p w:rsidR="00082C77" w:rsidRPr="00082C77" w:rsidRDefault="004029E5"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lastRenderedPageBreak/>
              <w:t>fork rotators</w:t>
            </w:r>
          </w:p>
          <w:p w:rsidR="00082C77" w:rsidRPr="00082C77" w:rsidRDefault="004029E5"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carton clamps</w:t>
            </w:r>
            <w:r w:rsidR="00082C77" w:rsidRPr="00082C77">
              <w:rPr>
                <w:rFonts w:ascii="Verdana" w:eastAsia="SimSun" w:hAnsi="Verdana"/>
                <w:sz w:val="20"/>
                <w:szCs w:val="20"/>
                <w:lang w:eastAsia="zh-CN"/>
              </w:rPr>
              <w:t xml:space="preserve">  </w:t>
            </w:r>
          </w:p>
          <w:p w:rsidR="00082C77" w:rsidRPr="00483757" w:rsidRDefault="00483757" w:rsidP="0048375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side shift fork positioner</w:t>
            </w:r>
            <w:r w:rsidR="00082C77" w:rsidRPr="00082C77">
              <w:rPr>
                <w:rFonts w:ascii="Verdana" w:eastAsia="SimSun" w:hAnsi="Verdana"/>
                <w:sz w:val="20"/>
                <w:szCs w:val="20"/>
                <w:lang w:eastAsia="zh-CN"/>
              </w:rPr>
              <w:t xml:space="preserve">  </w:t>
            </w:r>
            <w:r w:rsidR="00082C77" w:rsidRPr="00483757">
              <w:rPr>
                <w:rFonts w:ascii="Verdana" w:eastAsia="SimSun" w:hAnsi="Verdana"/>
                <w:sz w:val="20"/>
                <w:szCs w:val="20"/>
                <w:lang w:eastAsia="zh-CN"/>
              </w:rPr>
              <w:t xml:space="preserve">  </w:t>
            </w:r>
          </w:p>
          <w:p w:rsidR="00082C77" w:rsidRPr="00082C77" w:rsidRDefault="00483757"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bale clamp</w:t>
            </w:r>
          </w:p>
          <w:p w:rsidR="00082C77" w:rsidRPr="00082C77" w:rsidRDefault="00483757"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rotating bulk basket</w:t>
            </w:r>
          </w:p>
          <w:p w:rsidR="00082C77" w:rsidRPr="00082C77" w:rsidRDefault="00483757"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hook bracket</w:t>
            </w:r>
          </w:p>
          <w:p w:rsidR="00082C77" w:rsidRPr="00082C77" w:rsidRDefault="00AC6925"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 xml:space="preserve">brick </w:t>
            </w:r>
            <w:r w:rsidR="00483757">
              <w:rPr>
                <w:rFonts w:ascii="Verdana" w:eastAsia="SimSun" w:hAnsi="Verdana"/>
                <w:sz w:val="20"/>
                <w:szCs w:val="20"/>
                <w:lang w:eastAsia="zh-CN"/>
              </w:rPr>
              <w:t>grab</w:t>
            </w:r>
          </w:p>
          <w:p w:rsidR="00082C77" w:rsidRPr="00082C77" w:rsidRDefault="004029E5" w:rsidP="00082C77">
            <w:pPr>
              <w:numPr>
                <w:ilvl w:val="0"/>
                <w:numId w:val="13"/>
              </w:numPr>
              <w:spacing w:after="0" w:line="276" w:lineRule="auto"/>
              <w:rPr>
                <w:rFonts w:ascii="Verdana" w:eastAsia="SimSun" w:hAnsi="Verdana"/>
                <w:sz w:val="20"/>
                <w:szCs w:val="20"/>
                <w:lang w:eastAsia="zh-CN"/>
              </w:rPr>
            </w:pPr>
            <w:r>
              <w:rPr>
                <w:rFonts w:ascii="Verdana" w:eastAsia="SimSun" w:hAnsi="Verdana"/>
                <w:sz w:val="20"/>
                <w:szCs w:val="20"/>
                <w:lang w:eastAsia="zh-CN"/>
              </w:rPr>
              <w:t>fork positioners</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DC3FCC" w:rsidP="00082C77">
            <w:pPr>
              <w:numPr>
                <w:ilvl w:val="0"/>
                <w:numId w:val="8"/>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list the main parts of a forklift and attachments</w:t>
            </w:r>
          </w:p>
          <w:p w:rsidR="00082C77" w:rsidRPr="00082C77" w:rsidRDefault="00DC3FCC" w:rsidP="00082C77">
            <w:pPr>
              <w:numPr>
                <w:ilvl w:val="0"/>
                <w:numId w:val="8"/>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purpose of the main forklift parts</w:t>
            </w:r>
          </w:p>
          <w:p w:rsidR="00082C77" w:rsidRPr="00082C77" w:rsidRDefault="00DC3FCC" w:rsidP="00082C77">
            <w:pPr>
              <w:numPr>
                <w:ilvl w:val="0"/>
                <w:numId w:val="8"/>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attachments of a forklift</w:t>
            </w:r>
          </w:p>
          <w:p w:rsidR="00082C77" w:rsidRPr="00082C77" w:rsidRDefault="00DC3FCC" w:rsidP="00082C77">
            <w:pPr>
              <w:numPr>
                <w:ilvl w:val="0"/>
                <w:numId w:val="8"/>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purpose of attachments</w:t>
            </w:r>
          </w:p>
          <w:p w:rsidR="00082C77" w:rsidRPr="00082C77" w:rsidRDefault="00082C77" w:rsidP="00082C77">
            <w:pPr>
              <w:autoSpaceDE w:val="0"/>
              <w:autoSpaceDN w:val="0"/>
              <w:adjustRightInd w:val="0"/>
              <w:spacing w:after="0" w:line="300" w:lineRule="atLeast"/>
              <w:ind w:left="357"/>
              <w:rPr>
                <w:rFonts w:ascii="Verdana" w:eastAsia="SimSun" w:hAnsi="Verdana" w:cs="Tahoma"/>
                <w:bCs/>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082C77" w:rsidP="00082C77">
            <w:pPr>
              <w:spacing w:after="0" w:line="300" w:lineRule="atLeast"/>
              <w:jc w:val="center"/>
              <w:rPr>
                <w:rFonts w:ascii="Verdana" w:eastAsia="SimSun" w:hAnsi="Verdana" w:cs="Tahoma"/>
                <w:b/>
                <w:sz w:val="20"/>
                <w:szCs w:val="20"/>
                <w:lang w:eastAsia="zh-CN"/>
              </w:rPr>
            </w:pPr>
            <w:r w:rsidRPr="00082C77">
              <w:rPr>
                <w:rFonts w:ascii="Verdana" w:eastAsia="SimSun" w:hAnsi="Verdana" w:cs="Tahoma"/>
                <w:b/>
                <w:sz w:val="20"/>
                <w:szCs w:val="20"/>
                <w:lang w:eastAsia="zh-CN"/>
              </w:rPr>
              <w:t>T4</w:t>
            </w:r>
          </w:p>
        </w:tc>
      </w:tr>
      <w:tr w:rsidR="00082C77" w:rsidRPr="00082C77" w:rsidTr="003736C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82C77" w:rsidRPr="00483757" w:rsidRDefault="00483757" w:rsidP="00483757">
            <w:pPr>
              <w:spacing w:after="0" w:line="300" w:lineRule="atLeast"/>
              <w:jc w:val="center"/>
              <w:rPr>
                <w:rFonts w:ascii="Verdana" w:eastAsia="SimSun" w:hAnsi="Verdana"/>
                <w:b/>
                <w:sz w:val="20"/>
                <w:szCs w:val="20"/>
                <w:lang w:eastAsia="zh-CN"/>
              </w:rPr>
            </w:pPr>
            <w:r>
              <w:rPr>
                <w:rFonts w:ascii="Verdana" w:eastAsia="SimSun" w:hAnsi="Verdana"/>
                <w:b/>
                <w:sz w:val="20"/>
                <w:szCs w:val="20"/>
                <w:lang w:eastAsia="zh-CN"/>
              </w:rPr>
              <w:t>Safety and signaling devices of a forklift</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483757"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Steering and breaking devices</w:t>
            </w:r>
          </w:p>
          <w:p w:rsidR="00082C77" w:rsidRPr="00082C77" w:rsidRDefault="00082C77" w:rsidP="00082C77">
            <w:pPr>
              <w:spacing w:after="0" w:line="276" w:lineRule="auto"/>
              <w:rPr>
                <w:rFonts w:ascii="Verdana" w:eastAsia="SimSun" w:hAnsi="Verdana"/>
                <w:sz w:val="20"/>
                <w:szCs w:val="20"/>
                <w:lang w:eastAsia="zh-CN"/>
              </w:rPr>
            </w:pPr>
            <w:r w:rsidRPr="00082C77">
              <w:rPr>
                <w:rFonts w:ascii="Verdana" w:eastAsia="SimSun" w:hAnsi="Verdana"/>
                <w:sz w:val="20"/>
                <w:szCs w:val="20"/>
                <w:lang w:eastAsia="zh-CN"/>
              </w:rPr>
              <w:t>Stabiliz</w:t>
            </w:r>
            <w:r w:rsidR="00483757">
              <w:rPr>
                <w:rFonts w:ascii="Verdana" w:eastAsia="SimSun" w:hAnsi="Verdana"/>
                <w:sz w:val="20"/>
                <w:szCs w:val="20"/>
                <w:lang w:eastAsia="zh-CN"/>
              </w:rPr>
              <w:t>ers</w:t>
            </w:r>
          </w:p>
          <w:p w:rsidR="00082C77" w:rsidRPr="00082C77" w:rsidRDefault="00483757"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Load lifting and lowering device</w:t>
            </w:r>
          </w:p>
          <w:p w:rsidR="005D6E61" w:rsidRPr="005D6E61" w:rsidRDefault="005D6E61" w:rsidP="005D6E61">
            <w:pPr>
              <w:spacing w:after="0" w:line="276" w:lineRule="auto"/>
              <w:rPr>
                <w:rFonts w:ascii="Verdana" w:eastAsia="SimSun" w:hAnsi="Verdana"/>
                <w:sz w:val="20"/>
                <w:szCs w:val="20"/>
                <w:lang w:eastAsia="zh-CN"/>
              </w:rPr>
            </w:pPr>
            <w:r w:rsidRPr="005D6E61">
              <w:rPr>
                <w:rFonts w:ascii="Verdana" w:eastAsia="SimSun" w:hAnsi="Verdana"/>
                <w:sz w:val="20"/>
                <w:szCs w:val="20"/>
                <w:lang w:val="en" w:eastAsia="zh-CN"/>
              </w:rPr>
              <w:t>Device for automatic stopping of cargo at a certain height</w:t>
            </w:r>
          </w:p>
          <w:p w:rsidR="005D6E61" w:rsidRPr="005D6E61" w:rsidRDefault="009A73CA" w:rsidP="005D6E61">
            <w:pPr>
              <w:spacing w:after="0" w:line="276" w:lineRule="auto"/>
              <w:rPr>
                <w:rFonts w:ascii="Verdana" w:eastAsia="SimSun" w:hAnsi="Verdana"/>
                <w:sz w:val="20"/>
                <w:szCs w:val="20"/>
                <w:lang w:eastAsia="zh-CN"/>
              </w:rPr>
            </w:pPr>
            <w:r>
              <w:rPr>
                <w:rFonts w:ascii="Verdana" w:eastAsia="SimSun" w:hAnsi="Verdana"/>
                <w:sz w:val="20"/>
                <w:szCs w:val="20"/>
                <w:lang w:eastAsia="zh-CN"/>
              </w:rPr>
              <w:t>Overload fuse</w:t>
            </w:r>
          </w:p>
          <w:p w:rsidR="005D6E61" w:rsidRPr="005D6E61" w:rsidRDefault="009A73CA" w:rsidP="005D6E61">
            <w:pPr>
              <w:spacing w:after="0" w:line="276" w:lineRule="auto"/>
              <w:rPr>
                <w:rFonts w:ascii="Verdana" w:eastAsia="SimSun" w:hAnsi="Verdana"/>
                <w:sz w:val="20"/>
                <w:szCs w:val="20"/>
                <w:lang w:eastAsia="zh-CN"/>
              </w:rPr>
            </w:pPr>
            <w:r>
              <w:rPr>
                <w:rFonts w:ascii="Verdana" w:eastAsia="SimSun" w:hAnsi="Verdana"/>
                <w:sz w:val="20"/>
                <w:szCs w:val="20"/>
                <w:lang w:eastAsia="zh-CN"/>
              </w:rPr>
              <w:t>Hydraulic safety valve</w:t>
            </w:r>
          </w:p>
          <w:p w:rsidR="00082C77" w:rsidRPr="00082C77" w:rsidRDefault="00483757"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Sound signals</w:t>
            </w:r>
          </w:p>
          <w:p w:rsidR="00082C77" w:rsidRPr="00082C77" w:rsidRDefault="00483757"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Light signals</w:t>
            </w:r>
          </w:p>
          <w:p w:rsidR="00082C77" w:rsidRPr="00082C77" w:rsidRDefault="005D6E61"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Stability conditions of a forklift for operation in different working conditions</w:t>
            </w:r>
          </w:p>
          <w:p w:rsidR="00082C77" w:rsidRPr="00082C77" w:rsidRDefault="003A3CA5"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Choosing devices and gripping elements to manipulate special cargo categories</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483757"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safety devices of a forklift</w:t>
            </w:r>
          </w:p>
          <w:p w:rsidR="00082C77" w:rsidRPr="00082C77" w:rsidRDefault="00483757"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safety devices of a forklift</w:t>
            </w:r>
          </w:p>
          <w:p w:rsidR="00082C77" w:rsidRPr="00082C77" w:rsidRDefault="00483757"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signaling devices of a forklift</w:t>
            </w:r>
          </w:p>
          <w:p w:rsidR="00082C77" w:rsidRPr="00082C77" w:rsidRDefault="00483757"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give an example of the usage of</w:t>
            </w:r>
            <w:r w:rsidR="00082C77" w:rsidRPr="00082C77">
              <w:rPr>
                <w:rFonts w:ascii="Verdana" w:eastAsia="SimSun" w:hAnsi="Verdana" w:cs="Tahoma"/>
                <w:bCs/>
                <w:sz w:val="20"/>
                <w:szCs w:val="20"/>
                <w:lang w:eastAsia="zh-CN"/>
              </w:rPr>
              <w:t xml:space="preserve"> s</w:t>
            </w:r>
            <w:r>
              <w:rPr>
                <w:rFonts w:ascii="Verdana" w:eastAsia="SimSun" w:hAnsi="Verdana" w:cs="Tahoma"/>
                <w:bCs/>
                <w:sz w:val="20"/>
                <w:szCs w:val="20"/>
                <w:lang w:eastAsia="zh-CN"/>
              </w:rPr>
              <w:t>ignaling devices of a forklift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082C77" w:rsidP="00082C77">
            <w:pPr>
              <w:spacing w:after="0" w:line="300" w:lineRule="atLeast"/>
              <w:jc w:val="center"/>
              <w:rPr>
                <w:rFonts w:ascii="Verdana" w:eastAsia="SimSun" w:hAnsi="Verdana" w:cs="Tahoma"/>
                <w:b/>
                <w:sz w:val="20"/>
                <w:szCs w:val="20"/>
                <w:lang w:eastAsia="zh-CN"/>
              </w:rPr>
            </w:pPr>
            <w:r w:rsidRPr="00082C77">
              <w:rPr>
                <w:rFonts w:ascii="Verdana" w:eastAsia="SimSun" w:hAnsi="Verdana" w:cs="Tahoma"/>
                <w:b/>
                <w:sz w:val="20"/>
                <w:szCs w:val="20"/>
                <w:lang w:eastAsia="zh-CN"/>
              </w:rPr>
              <w:t>T2</w:t>
            </w:r>
          </w:p>
        </w:tc>
      </w:tr>
      <w:tr w:rsidR="00082C77" w:rsidRPr="00082C77" w:rsidTr="003736C4">
        <w:trPr>
          <w:trHeight w:val="1"/>
        </w:trPr>
        <w:tc>
          <w:tcPr>
            <w:tcW w:w="1663"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3A3CA5" w:rsidP="003A3CA5">
            <w:pPr>
              <w:spacing w:after="0" w:line="300" w:lineRule="atLeast"/>
              <w:rPr>
                <w:rFonts w:ascii="Verdana" w:eastAsia="SimSun" w:hAnsi="Verdana"/>
                <w:b/>
                <w:sz w:val="20"/>
                <w:szCs w:val="20"/>
                <w:lang w:eastAsia="zh-CN"/>
              </w:rPr>
            </w:pPr>
            <w:r>
              <w:rPr>
                <w:rFonts w:ascii="Verdana" w:eastAsia="SimSun" w:hAnsi="Verdana"/>
                <w:b/>
                <w:sz w:val="20"/>
                <w:szCs w:val="20"/>
                <w:lang w:eastAsia="zh-CN"/>
              </w:rPr>
              <w:t>Technical data about a forklift</w:t>
            </w:r>
            <w:r w:rsidR="00082C77" w:rsidRPr="00082C77">
              <w:rPr>
                <w:rFonts w:ascii="Verdana" w:eastAsia="SimSun" w:hAnsi="Verdana"/>
                <w:b/>
                <w:sz w:val="20"/>
                <w:szCs w:val="20"/>
                <w:lang w:eastAsia="zh-CN"/>
              </w:rPr>
              <w:t xml:space="preserve"> </w:t>
            </w:r>
          </w:p>
        </w:tc>
        <w:tc>
          <w:tcPr>
            <w:tcW w:w="496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3A3CA5"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Manufacturer's technical data</w:t>
            </w:r>
          </w:p>
          <w:p w:rsidR="00082C77" w:rsidRPr="00082C77" w:rsidRDefault="003A3CA5"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Forklift depreciation</w:t>
            </w:r>
          </w:p>
          <w:p w:rsidR="00082C77" w:rsidRPr="00082C77" w:rsidRDefault="003A3CA5" w:rsidP="00082C77">
            <w:pPr>
              <w:spacing w:after="0" w:line="276" w:lineRule="auto"/>
              <w:rPr>
                <w:rFonts w:ascii="Verdana" w:eastAsia="SimSun" w:hAnsi="Verdana"/>
                <w:sz w:val="20"/>
                <w:szCs w:val="20"/>
                <w:lang w:eastAsia="zh-CN"/>
              </w:rPr>
            </w:pPr>
            <w:r>
              <w:rPr>
                <w:rFonts w:ascii="Verdana" w:eastAsia="SimSun" w:hAnsi="Verdana"/>
                <w:sz w:val="20"/>
                <w:szCs w:val="20"/>
                <w:lang w:eastAsia="zh-CN"/>
              </w:rPr>
              <w:t>Insurance and registration</w:t>
            </w:r>
          </w:p>
          <w:p w:rsidR="00082C77" w:rsidRPr="00082C77" w:rsidRDefault="00082C77" w:rsidP="00082C77">
            <w:pPr>
              <w:spacing w:after="0" w:line="276" w:lineRule="auto"/>
              <w:rPr>
                <w:rFonts w:ascii="Verdana" w:eastAsia="SimSun" w:hAnsi="Verdana"/>
                <w:sz w:val="20"/>
                <w:szCs w:val="20"/>
                <w:lang w:eastAsia="zh-CN"/>
              </w:rPr>
            </w:pPr>
            <w:r w:rsidRPr="00082C77">
              <w:rPr>
                <w:rFonts w:ascii="Verdana" w:eastAsia="SimSun" w:hAnsi="Verdana"/>
                <w:sz w:val="20"/>
                <w:szCs w:val="20"/>
                <w:lang w:eastAsia="zh-CN"/>
              </w:rPr>
              <w:t>Te</w:t>
            </w:r>
            <w:r w:rsidR="003A3CA5">
              <w:rPr>
                <w:rFonts w:ascii="Verdana" w:eastAsia="SimSun" w:hAnsi="Verdana"/>
                <w:sz w:val="20"/>
                <w:szCs w:val="20"/>
                <w:lang w:eastAsia="zh-CN"/>
              </w:rPr>
              <w:t>chnical inspection of a forklift and devices</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5D6E61" w:rsidRDefault="005D6E61"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provide technical data on the truck</w:t>
            </w:r>
          </w:p>
          <w:p w:rsidR="00082C77" w:rsidRPr="00082C77" w:rsidRDefault="000A2D40"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depreciation of a forklift</w:t>
            </w:r>
          </w:p>
          <w:p w:rsidR="00082C77" w:rsidRPr="00082C77" w:rsidRDefault="000A2D40"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insurance and registration</w:t>
            </w:r>
          </w:p>
          <w:p w:rsidR="00082C77" w:rsidRPr="00082C77" w:rsidRDefault="005D6E61" w:rsidP="00082C77">
            <w:pPr>
              <w:numPr>
                <w:ilvl w:val="0"/>
                <w:numId w:val="1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technical inspection of forklift and devices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82C77" w:rsidRPr="00082C77" w:rsidRDefault="00082C77" w:rsidP="00082C77">
            <w:pPr>
              <w:spacing w:after="0" w:line="300" w:lineRule="atLeast"/>
              <w:jc w:val="center"/>
              <w:rPr>
                <w:rFonts w:ascii="Verdana" w:eastAsia="SimSun" w:hAnsi="Verdana" w:cs="Tahoma"/>
                <w:b/>
                <w:sz w:val="20"/>
                <w:szCs w:val="20"/>
                <w:lang w:eastAsia="zh-CN"/>
              </w:rPr>
            </w:pPr>
            <w:r w:rsidRPr="00082C77">
              <w:rPr>
                <w:rFonts w:ascii="Verdana" w:eastAsia="SimSun" w:hAnsi="Verdana" w:cs="Tahoma"/>
                <w:b/>
                <w:sz w:val="20"/>
                <w:szCs w:val="20"/>
                <w:lang w:eastAsia="zh-CN"/>
              </w:rPr>
              <w:t>T1</w:t>
            </w:r>
          </w:p>
        </w:tc>
      </w:tr>
      <w:tr w:rsidR="00082C77" w:rsidRPr="00082C77" w:rsidTr="003736C4">
        <w:trPr>
          <w:trHeight w:val="1"/>
        </w:trPr>
        <w:tc>
          <w:tcPr>
            <w:tcW w:w="134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82C77" w:rsidRPr="00082C77" w:rsidRDefault="003736C4" w:rsidP="00082C77">
            <w:pPr>
              <w:autoSpaceDE w:val="0"/>
              <w:autoSpaceDN w:val="0"/>
              <w:adjustRightInd w:val="0"/>
              <w:spacing w:after="0"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Teaching methods</w:t>
            </w:r>
            <w:r w:rsidR="00082C77" w:rsidRPr="00082C77">
              <w:rPr>
                <w:rFonts w:ascii="Verdana" w:eastAsia="SimSun" w:hAnsi="Verdana" w:cs="Tahoma"/>
                <w:b/>
                <w:bCs/>
                <w:sz w:val="20"/>
                <w:szCs w:val="20"/>
                <w:lang w:eastAsia="zh-CN"/>
              </w:rPr>
              <w:t xml:space="preserve">: </w:t>
            </w:r>
          </w:p>
          <w:p w:rsidR="00082C77" w:rsidRPr="00082C77" w:rsidRDefault="003736C4" w:rsidP="00082C77">
            <w:pPr>
              <w:numPr>
                <w:ilvl w:val="0"/>
                <w:numId w:val="9"/>
              </w:numPr>
              <w:autoSpaceDE w:val="0"/>
              <w:autoSpaceDN w:val="0"/>
              <w:adjustRightInd w:val="0"/>
              <w:spacing w:after="0" w:line="300" w:lineRule="atLeast"/>
              <w:rPr>
                <w:rFonts w:ascii="Verdana" w:eastAsia="SimSun" w:hAnsi="Verdana" w:cs="Tahoma"/>
                <w:bCs/>
                <w:sz w:val="20"/>
                <w:szCs w:val="20"/>
                <w:lang w:eastAsia="zh-CN"/>
              </w:rPr>
            </w:pPr>
            <w:r>
              <w:rPr>
                <w:rFonts w:ascii="Verdana" w:hAnsi="Verdana"/>
                <w:sz w:val="20"/>
                <w:szCs w:val="20"/>
                <w:lang w:eastAsia="en-GB"/>
              </w:rPr>
              <w:t>oral presentation</w:t>
            </w:r>
          </w:p>
          <w:p w:rsidR="00082C77" w:rsidRPr="00C07A81" w:rsidRDefault="003736C4" w:rsidP="00C07A81">
            <w:pPr>
              <w:numPr>
                <w:ilvl w:val="0"/>
                <w:numId w:val="9"/>
              </w:numPr>
              <w:autoSpaceDE w:val="0"/>
              <w:autoSpaceDN w:val="0"/>
              <w:adjustRightInd w:val="0"/>
              <w:spacing w:after="0" w:line="300" w:lineRule="atLeast"/>
              <w:rPr>
                <w:rFonts w:ascii="Verdana" w:eastAsia="SimSun" w:hAnsi="Verdana" w:cs="Tahoma"/>
                <w:bCs/>
                <w:sz w:val="20"/>
                <w:szCs w:val="20"/>
                <w:lang w:eastAsia="zh-CN"/>
              </w:rPr>
            </w:pPr>
            <w:r>
              <w:rPr>
                <w:rFonts w:ascii="Verdana" w:hAnsi="Verdana"/>
                <w:sz w:val="20"/>
                <w:szCs w:val="20"/>
                <w:lang w:eastAsia="en-GB"/>
              </w:rPr>
              <w:t>conversation</w:t>
            </w:r>
          </w:p>
        </w:tc>
      </w:tr>
    </w:tbl>
    <w:p w:rsidR="00CE6CB4" w:rsidRDefault="00CE6CB4" w:rsidP="009D32D7">
      <w:pPr>
        <w:rPr>
          <w:b/>
          <w:bCs/>
        </w:rPr>
      </w:pPr>
    </w:p>
    <w:p w:rsidR="00550F75" w:rsidRDefault="00550F75" w:rsidP="009D32D7">
      <w:pPr>
        <w:rPr>
          <w:b/>
          <w:bCs/>
        </w:rPr>
      </w:pPr>
    </w:p>
    <w:p w:rsidR="000D637B" w:rsidRPr="000D637B" w:rsidRDefault="000D637B" w:rsidP="000D637B">
      <w:pPr>
        <w:spacing w:after="0" w:line="300" w:lineRule="atLeast"/>
        <w:rPr>
          <w:rFonts w:ascii="Verdana" w:eastAsia="SimSun" w:hAnsi="Verdana"/>
          <w:b/>
          <w:sz w:val="20"/>
          <w:szCs w:val="20"/>
          <w:lang w:eastAsia="zh-CN"/>
        </w:rPr>
      </w:pPr>
      <w:r w:rsidRPr="000D637B">
        <w:rPr>
          <w:rFonts w:ascii="Verdana" w:eastAsia="SimSun" w:hAnsi="Verdana" w:cs="Tahoma"/>
          <w:b/>
          <w:bCs/>
          <w:sz w:val="20"/>
          <w:szCs w:val="20"/>
          <w:lang w:eastAsia="zh-CN"/>
        </w:rPr>
        <w:lastRenderedPageBreak/>
        <w:t xml:space="preserve">4.2.2. </w:t>
      </w:r>
      <w:r w:rsidR="003736C4">
        <w:rPr>
          <w:rFonts w:ascii="Verdana" w:eastAsia="SimSun" w:hAnsi="Verdana" w:cs="Tahoma"/>
          <w:b/>
          <w:bCs/>
          <w:sz w:val="20"/>
          <w:szCs w:val="20"/>
          <w:lang w:eastAsia="zh-CN"/>
        </w:rPr>
        <w:t>UNIT</w:t>
      </w:r>
      <w:r w:rsidRPr="000D637B">
        <w:rPr>
          <w:rFonts w:ascii="Verdana" w:eastAsia="SimSun" w:hAnsi="Verdana" w:cs="Tahoma"/>
          <w:b/>
          <w:bCs/>
          <w:sz w:val="20"/>
          <w:szCs w:val="20"/>
          <w:lang w:eastAsia="zh-CN"/>
        </w:rPr>
        <w:t>:</w:t>
      </w:r>
      <w:r w:rsidRPr="000D637B">
        <w:rPr>
          <w:rFonts w:ascii="Verdana" w:eastAsia="SimSun" w:hAnsi="Verdana"/>
          <w:b/>
          <w:sz w:val="20"/>
          <w:szCs w:val="20"/>
          <w:lang w:eastAsia="zh-CN"/>
        </w:rPr>
        <w:t xml:space="preserve"> </w:t>
      </w:r>
      <w:r w:rsidR="00826889">
        <w:rPr>
          <w:rFonts w:ascii="Verdana" w:eastAsia="SimSun" w:hAnsi="Verdana"/>
          <w:b/>
          <w:sz w:val="20"/>
          <w:szCs w:val="20"/>
          <w:lang w:eastAsia="zh-CN"/>
        </w:rPr>
        <w:t>Forklift handling</w:t>
      </w:r>
      <w:r w:rsidRPr="000D637B">
        <w:rPr>
          <w:rFonts w:ascii="Verdana" w:eastAsia="SimSun" w:hAnsi="Verdana"/>
          <w:b/>
          <w:sz w:val="20"/>
          <w:szCs w:val="20"/>
          <w:lang w:eastAsia="zh-CN"/>
        </w:rPr>
        <w:t xml:space="preserve"> (t</w:t>
      </w:r>
      <w:r w:rsidR="00826889">
        <w:rPr>
          <w:rFonts w:ascii="Verdana" w:eastAsia="SimSun" w:hAnsi="Verdana"/>
          <w:b/>
          <w:sz w:val="20"/>
          <w:szCs w:val="20"/>
          <w:lang w:eastAsia="zh-CN"/>
        </w:rPr>
        <w:t>heoretical lessons</w:t>
      </w:r>
      <w:r w:rsidRPr="000D637B">
        <w:rPr>
          <w:rFonts w:ascii="Verdana" w:eastAsia="SimSun" w:hAnsi="Verdana"/>
          <w:b/>
          <w:sz w:val="20"/>
          <w:szCs w:val="20"/>
          <w:lang w:eastAsia="zh-CN"/>
        </w:rPr>
        <w:t xml:space="preserve">: 13 </w:t>
      </w:r>
      <w:r w:rsidR="00826889">
        <w:rPr>
          <w:rFonts w:ascii="Verdana" w:eastAsia="SimSun" w:hAnsi="Verdana"/>
          <w:b/>
          <w:sz w:val="20"/>
          <w:szCs w:val="20"/>
          <w:lang w:eastAsia="zh-CN"/>
        </w:rPr>
        <w:t>lessons</w:t>
      </w:r>
      <w:r w:rsidRPr="000D637B">
        <w:rPr>
          <w:rFonts w:ascii="Verdana" w:eastAsia="SimSun" w:hAnsi="Verdana"/>
          <w:b/>
          <w:sz w:val="20"/>
          <w:szCs w:val="20"/>
          <w:lang w:eastAsia="zh-CN"/>
        </w:rPr>
        <w:t>)</w:t>
      </w:r>
    </w:p>
    <w:p w:rsidR="000D637B" w:rsidRPr="000D637B" w:rsidRDefault="000D637B" w:rsidP="000D637B">
      <w:pPr>
        <w:spacing w:after="0" w:line="300" w:lineRule="atLeast"/>
        <w:rPr>
          <w:rFonts w:ascii="Verdana" w:eastAsia="SimSun" w:hAnsi="Verdana" w:cs="Tahoma"/>
          <w:b/>
          <w:sz w:val="20"/>
          <w:szCs w:val="20"/>
          <w:lang w:eastAsia="zh-CN"/>
        </w:rPr>
      </w:pPr>
    </w:p>
    <w:p w:rsidR="000D637B" w:rsidRPr="000D637B" w:rsidRDefault="000D637B" w:rsidP="000D637B">
      <w:pPr>
        <w:autoSpaceDE w:val="0"/>
        <w:autoSpaceDN w:val="0"/>
        <w:adjustRightInd w:val="0"/>
        <w:spacing w:after="0" w:line="300" w:lineRule="atLeast"/>
        <w:rPr>
          <w:rFonts w:ascii="Verdana" w:eastAsia="SimSun" w:hAnsi="Verdana" w:cs="Tahoma"/>
          <w:b/>
          <w:bCs/>
          <w:sz w:val="20"/>
          <w:szCs w:val="20"/>
          <w:lang w:eastAsia="zh-CN"/>
        </w:rPr>
      </w:pPr>
    </w:p>
    <w:tbl>
      <w:tblPr>
        <w:tblW w:w="13751" w:type="dxa"/>
        <w:tblInd w:w="-176" w:type="dxa"/>
        <w:tblLayout w:type="fixed"/>
        <w:tblLook w:val="04A0" w:firstRow="1" w:lastRow="0" w:firstColumn="1" w:lastColumn="0" w:noHBand="0" w:noVBand="1"/>
      </w:tblPr>
      <w:tblGrid>
        <w:gridCol w:w="1985"/>
        <w:gridCol w:w="4820"/>
        <w:gridCol w:w="5812"/>
        <w:gridCol w:w="1134"/>
      </w:tblGrid>
      <w:tr w:rsidR="000D637B" w:rsidRPr="003736C4" w:rsidTr="003736C4">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3736C4" w:rsidRDefault="000D637B" w:rsidP="000D637B">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bCs/>
                <w:sz w:val="16"/>
                <w:szCs w:val="16"/>
                <w:lang w:eastAsia="zh-CN"/>
              </w:rPr>
              <w:t>T</w:t>
            </w:r>
            <w:r w:rsidR="003A1C7D">
              <w:rPr>
                <w:rFonts w:ascii="Verdana" w:eastAsia="SimSun" w:hAnsi="Verdana" w:cs="Tahoma"/>
                <w:b/>
                <w:bCs/>
                <w:sz w:val="16"/>
                <w:szCs w:val="16"/>
                <w:lang w:eastAsia="zh-CN"/>
              </w:rPr>
              <w:t>OPIC</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3736C4" w:rsidRDefault="009A73CA" w:rsidP="000D637B">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bCs/>
                <w:sz w:val="16"/>
                <w:szCs w:val="16"/>
                <w:lang w:eastAsia="zh-CN"/>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3736C4" w:rsidRDefault="009A73CA" w:rsidP="009A73CA">
            <w:pPr>
              <w:autoSpaceDE w:val="0"/>
              <w:autoSpaceDN w:val="0"/>
              <w:adjustRightInd w:val="0"/>
              <w:spacing w:after="0" w:line="300" w:lineRule="atLeast"/>
              <w:jc w:val="center"/>
              <w:rPr>
                <w:rFonts w:ascii="Verdana" w:eastAsia="SimSun" w:hAnsi="Verdana" w:cs="Tahoma"/>
                <w:b/>
                <w:sz w:val="16"/>
                <w:szCs w:val="16"/>
                <w:lang w:eastAsia="zh-CN"/>
              </w:rPr>
            </w:pPr>
            <w:r w:rsidRPr="003736C4">
              <w:rPr>
                <w:rFonts w:ascii="Verdana" w:eastAsia="SimSun" w:hAnsi="Verdana" w:cs="Tahoma"/>
                <w:b/>
                <w:sz w:val="16"/>
                <w:szCs w:val="16"/>
                <w:lang w:eastAsia="zh-CN"/>
              </w:rPr>
              <w:t>LEARNING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3736C4" w:rsidRDefault="003736C4" w:rsidP="003736C4">
            <w:pPr>
              <w:autoSpaceDE w:val="0"/>
              <w:autoSpaceDN w:val="0"/>
              <w:adjustRightInd w:val="0"/>
              <w:spacing w:after="0" w:line="300" w:lineRule="atLeast"/>
              <w:rPr>
                <w:rFonts w:ascii="Verdana" w:eastAsia="SimSun" w:hAnsi="Verdana" w:cs="Tahoma"/>
                <w:b/>
                <w:sz w:val="16"/>
                <w:szCs w:val="16"/>
                <w:lang w:eastAsia="zh-CN"/>
              </w:rPr>
            </w:pPr>
            <w:r w:rsidRPr="003736C4">
              <w:rPr>
                <w:rFonts w:ascii="Verdana" w:eastAsia="SimSun" w:hAnsi="Verdana" w:cs="Tahoma"/>
                <w:b/>
                <w:sz w:val="16"/>
                <w:szCs w:val="16"/>
                <w:lang w:eastAsia="zh-CN"/>
              </w:rPr>
              <w:t>NUMBER OF LESSONS</w:t>
            </w:r>
          </w:p>
        </w:tc>
      </w:tr>
      <w:tr w:rsidR="000D637B" w:rsidRPr="000D637B" w:rsidTr="003736C4">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826889" w:rsidP="00826889">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t>Preparing a forklift for work</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Instructions on operating a forklift</w:t>
            </w:r>
          </w:p>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Rules and instructions on how to handle the forklift safely</w:t>
            </w:r>
          </w:p>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Visibility of the work area and work inspection</w:t>
            </w:r>
          </w:p>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Starting the forklift drive</w:t>
            </w:r>
          </w:p>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Warming the engine to operating temperature</w:t>
            </w:r>
          </w:p>
          <w:p w:rsidR="000D637B" w:rsidRPr="000D637B" w:rsidRDefault="003A3CA5"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Preparing a forklift for work at low temperatures and in winter conditions</w:t>
            </w:r>
          </w:p>
          <w:p w:rsidR="000D637B" w:rsidRPr="000D637B" w:rsidRDefault="000D637B" w:rsidP="000D637B">
            <w:pPr>
              <w:spacing w:after="0" w:line="276" w:lineRule="auto"/>
              <w:ind w:left="34"/>
              <w:rPr>
                <w:rFonts w:ascii="Verdana" w:eastAsia="SimSun" w:hAnsi="Verdana" w:cs="Tahoma"/>
                <w:sz w:val="20"/>
                <w:szCs w:val="20"/>
                <w:lang w:eastAsia="zh-CN"/>
              </w:rPr>
            </w:pPr>
          </w:p>
          <w:p w:rsidR="000D637B" w:rsidRPr="000D637B" w:rsidRDefault="000D637B" w:rsidP="000D637B">
            <w:pPr>
              <w:spacing w:after="0" w:line="276" w:lineRule="auto"/>
              <w:ind w:left="34"/>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3A3CA5"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instructions on operating a forklift</w:t>
            </w:r>
          </w:p>
          <w:p w:rsidR="000D637B" w:rsidRPr="000D637B" w:rsidRDefault="003A3CA5"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rules and instructions on handling a forklift safely</w:t>
            </w:r>
            <w:r w:rsidR="000D637B" w:rsidRPr="000D637B">
              <w:rPr>
                <w:rFonts w:ascii="Verdana" w:eastAsia="SimSun" w:hAnsi="Verdana" w:cs="Tahoma"/>
                <w:bCs/>
                <w:sz w:val="20"/>
                <w:szCs w:val="20"/>
                <w:lang w:eastAsia="zh-CN"/>
              </w:rPr>
              <w:t xml:space="preserve"> </w:t>
            </w:r>
          </w:p>
          <w:p w:rsidR="009A73CA" w:rsidRDefault="009A73CA" w:rsidP="00010927">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sidRPr="009A73CA">
              <w:rPr>
                <w:rFonts w:ascii="Verdana" w:eastAsia="SimSun" w:hAnsi="Verdana" w:cs="Tahoma"/>
                <w:bCs/>
                <w:sz w:val="20"/>
                <w:szCs w:val="20"/>
                <w:lang w:eastAsia="zh-CN"/>
              </w:rPr>
              <w:t>describe visibility of the work area and work inspection</w:t>
            </w:r>
          </w:p>
          <w:p w:rsidR="000D637B" w:rsidRPr="009A73CA" w:rsidRDefault="009A73CA" w:rsidP="00010927">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how to start the forklift drive</w:t>
            </w:r>
            <w:r w:rsidR="000D637B" w:rsidRPr="009A73CA">
              <w:rPr>
                <w:rFonts w:ascii="Verdana" w:eastAsia="SimSun" w:hAnsi="Verdana" w:cs="Tahoma"/>
                <w:bCs/>
                <w:sz w:val="20"/>
                <w:szCs w:val="20"/>
                <w:lang w:eastAsia="zh-CN"/>
              </w:rPr>
              <w:t xml:space="preserve"> </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importance of warming the engine to operating temperature</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process of preparing a forklift for work at low temperatures and in winter conditions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T2</w:t>
            </w:r>
          </w:p>
        </w:tc>
      </w:tr>
      <w:tr w:rsidR="000D637B" w:rsidRPr="000D637B" w:rsidTr="003736C4">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826889" w:rsidP="00826889">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t>Forklift handling</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Loading and unloading of cargo</w:t>
            </w:r>
          </w:p>
          <w:p w:rsidR="00A34E07"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Pallet and container handling</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Carrying loads over short distances</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Lifting, lowering and tilting a telescopic yoke with a cargo</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Stabilization of a forklift and cargo</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Gear and direction change</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Stopping and parking a forklift</w:t>
            </w:r>
          </w:p>
          <w:p w:rsidR="000D637B" w:rsidRPr="000D637B" w:rsidRDefault="000D637B" w:rsidP="000D637B">
            <w:pPr>
              <w:spacing w:after="0" w:line="276" w:lineRule="auto"/>
              <w:rPr>
                <w:rFonts w:ascii="Verdana" w:eastAsia="SimSun" w:hAnsi="Verdana" w:cs="Tahoma"/>
                <w:sz w:val="20"/>
                <w:szCs w:val="20"/>
                <w:lang w:eastAsia="zh-CN"/>
              </w:rPr>
            </w:pPr>
            <w:r w:rsidRPr="000D637B">
              <w:rPr>
                <w:rFonts w:ascii="Verdana" w:eastAsia="SimSun" w:hAnsi="Verdana" w:cs="Tahoma"/>
                <w:sz w:val="20"/>
                <w:szCs w:val="20"/>
                <w:lang w:eastAsia="zh-CN"/>
              </w:rPr>
              <w:t>A</w:t>
            </w:r>
            <w:r w:rsidR="00A34E07">
              <w:rPr>
                <w:rFonts w:ascii="Verdana" w:eastAsia="SimSun" w:hAnsi="Verdana" w:cs="Tahoma"/>
                <w:sz w:val="20"/>
                <w:szCs w:val="20"/>
                <w:lang w:eastAsia="zh-CN"/>
              </w:rPr>
              <w:t>ctivating a hand break</w:t>
            </w:r>
          </w:p>
          <w:p w:rsidR="000D637B" w:rsidRPr="000D637B" w:rsidRDefault="00A34E07" w:rsidP="000D637B">
            <w:pPr>
              <w:spacing w:after="0" w:line="276" w:lineRule="auto"/>
              <w:rPr>
                <w:rFonts w:ascii="Verdana" w:eastAsia="SimSun" w:hAnsi="Verdana" w:cs="Tahoma"/>
                <w:sz w:val="20"/>
                <w:szCs w:val="20"/>
                <w:lang w:eastAsia="zh-CN"/>
              </w:rPr>
            </w:pPr>
            <w:r>
              <w:rPr>
                <w:rFonts w:ascii="Verdana" w:eastAsia="SimSun" w:hAnsi="Verdana" w:cs="Tahoma"/>
                <w:sz w:val="20"/>
                <w:szCs w:val="20"/>
                <w:lang w:eastAsia="zh-CN"/>
              </w:rPr>
              <w:t>Securing the wheels from self-starting</w:t>
            </w:r>
          </w:p>
          <w:p w:rsidR="000D637B" w:rsidRPr="000D637B" w:rsidRDefault="000D637B" w:rsidP="000D637B">
            <w:pPr>
              <w:spacing w:after="0" w:line="276" w:lineRule="auto"/>
              <w:rPr>
                <w:rFonts w:ascii="Verdana" w:eastAsia="SimSun" w:hAnsi="Verdana" w:cs="Tahoma"/>
                <w:sz w:val="20"/>
                <w:szCs w:val="20"/>
                <w:lang w:eastAsia="zh-CN"/>
              </w:rPr>
            </w:pPr>
            <w:r w:rsidRPr="000D637B">
              <w:rPr>
                <w:rFonts w:ascii="Verdana" w:eastAsia="SimSun" w:hAnsi="Verdana" w:cs="Tahoma"/>
                <w:sz w:val="20"/>
                <w:szCs w:val="20"/>
                <w:lang w:eastAsia="zh-CN"/>
              </w:rPr>
              <w:t>Sign</w:t>
            </w:r>
            <w:r w:rsidR="00A34E07">
              <w:rPr>
                <w:rFonts w:ascii="Verdana" w:eastAsia="SimSun" w:hAnsi="Verdana" w:cs="Tahoma"/>
                <w:sz w:val="20"/>
                <w:szCs w:val="20"/>
                <w:lang w:eastAsia="zh-CN"/>
              </w:rPr>
              <w:t>aling when working with a forklift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ways of loading and unloading of cargo</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ways of pallet and container handling</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give example of carrying loads over short distances</w:t>
            </w:r>
            <w:r w:rsidR="000D637B" w:rsidRPr="000D637B">
              <w:rPr>
                <w:rFonts w:ascii="Verdana" w:eastAsia="SimSun" w:hAnsi="Verdana" w:cs="Tahoma"/>
                <w:bCs/>
                <w:sz w:val="20"/>
                <w:szCs w:val="20"/>
                <w:lang w:eastAsia="zh-CN"/>
              </w:rPr>
              <w:t xml:space="preserve"> </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a method of lifting, lowering and tilting a telescopic yoke with a cargo</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how to stabilize a forklift and cargo</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the process of gear and direction change</w:t>
            </w:r>
          </w:p>
          <w:p w:rsidR="000D637B" w:rsidRPr="000D637B" w:rsidRDefault="009A73CA"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how to activate a hand break</w:t>
            </w:r>
          </w:p>
          <w:p w:rsidR="000D637B" w:rsidRPr="000D637B" w:rsidRDefault="00A10913"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process of stopping and parking a forklift</w:t>
            </w:r>
          </w:p>
          <w:p w:rsidR="000D637B" w:rsidRPr="000D637B" w:rsidRDefault="00A10913"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how to secure the wheels from self-starting</w:t>
            </w:r>
            <w:r w:rsidR="000D637B" w:rsidRPr="000D637B">
              <w:rPr>
                <w:rFonts w:ascii="Verdana" w:eastAsia="SimSun" w:hAnsi="Verdana" w:cs="Tahoma"/>
                <w:bCs/>
                <w:sz w:val="20"/>
                <w:szCs w:val="20"/>
                <w:lang w:eastAsia="zh-CN"/>
              </w:rPr>
              <w:t xml:space="preserve"> </w:t>
            </w:r>
          </w:p>
          <w:p w:rsidR="000D637B" w:rsidRPr="000D637B" w:rsidRDefault="00A10913" w:rsidP="000D637B">
            <w:pPr>
              <w:numPr>
                <w:ilvl w:val="0"/>
                <w:numId w:val="1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give example of using signalization when working with a forklift</w:t>
            </w:r>
            <w:r w:rsidR="000D637B" w:rsidRPr="000D637B">
              <w:rPr>
                <w:rFonts w:ascii="Verdana" w:eastAsia="SimSun" w:hAnsi="Verdana" w:cs="Tahoma"/>
                <w:bCs/>
                <w:sz w:val="20"/>
                <w:szCs w:val="20"/>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T7</w:t>
            </w:r>
          </w:p>
        </w:tc>
      </w:tr>
      <w:tr w:rsidR="000D637B" w:rsidRPr="000D637B" w:rsidTr="003736C4">
        <w:trPr>
          <w:trHeight w:val="22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3736C4" w:rsidP="000D637B">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lastRenderedPageBreak/>
              <w:t>Forklift maintenance and service</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B5575"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Cleaning and washing a forklift</w:t>
            </w:r>
          </w:p>
          <w:p w:rsidR="000D637B" w:rsidRPr="000D637B" w:rsidRDefault="000B5575"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lubrication</w:t>
            </w:r>
          </w:p>
          <w:p w:rsidR="000D637B" w:rsidRPr="000D637B" w:rsidRDefault="00CE4AD2"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Preventive and service forklift maintenance</w:t>
            </w:r>
          </w:p>
          <w:p w:rsidR="000D637B" w:rsidRPr="000D637B" w:rsidRDefault="003736C4"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Detection and reporting of faults on the forklift, devices and attachments</w:t>
            </w:r>
          </w:p>
          <w:p w:rsidR="000D637B" w:rsidRPr="000D637B" w:rsidRDefault="000D637B" w:rsidP="000D637B">
            <w:pPr>
              <w:spacing w:after="0" w:line="300" w:lineRule="atLeast"/>
              <w:rPr>
                <w:rFonts w:ascii="Verdana" w:eastAsia="SimSun" w:hAnsi="Verdana" w:cs="Tahoma"/>
                <w:sz w:val="20"/>
                <w:szCs w:val="20"/>
                <w:lang w:eastAsia="zh-CN"/>
              </w:rPr>
            </w:pPr>
            <w:r w:rsidRPr="000D637B">
              <w:rPr>
                <w:rFonts w:ascii="Verdana" w:eastAsia="SimSun" w:hAnsi="Verdana" w:cs="Tahoma"/>
                <w:sz w:val="20"/>
                <w:szCs w:val="20"/>
                <w:lang w:eastAsia="zh-CN"/>
              </w:rPr>
              <w:t>S</w:t>
            </w:r>
            <w:r w:rsidR="003736C4">
              <w:rPr>
                <w:rFonts w:ascii="Verdana" w:eastAsia="SimSun" w:hAnsi="Verdana" w:cs="Tahoma"/>
                <w:sz w:val="20"/>
                <w:szCs w:val="20"/>
                <w:lang w:eastAsia="zh-CN"/>
              </w:rPr>
              <w:t>torage of the forklift, devices and attachemnts</w:t>
            </w:r>
          </w:p>
          <w:p w:rsidR="000D637B" w:rsidRPr="000D637B" w:rsidRDefault="003736C4"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devices and attachments garage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B5575"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the process of cleaning and washing a forklift</w:t>
            </w:r>
          </w:p>
          <w:p w:rsidR="000D637B" w:rsidRPr="000D637B" w:rsidRDefault="000B5575"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the process of forklift lubrication</w:t>
            </w:r>
          </w:p>
          <w:p w:rsidR="000D637B" w:rsidRPr="000D637B" w:rsidRDefault="00CE4AD2"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 xml:space="preserve"> explain preventive and service forklift maintenance</w:t>
            </w:r>
            <w:r w:rsidR="000D637B" w:rsidRPr="000D637B">
              <w:rPr>
                <w:rFonts w:ascii="Verdana" w:eastAsia="SimSun" w:hAnsi="Verdana" w:cs="Tahoma"/>
                <w:bCs/>
                <w:sz w:val="20"/>
                <w:szCs w:val="20"/>
                <w:lang w:eastAsia="zh-CN"/>
              </w:rPr>
              <w:t xml:space="preserve"> </w:t>
            </w:r>
          </w:p>
          <w:p w:rsidR="000D637B" w:rsidRPr="000D637B" w:rsidRDefault="00CE4AD2"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detection and reporting of faults on the forklift, devices and attachments</w:t>
            </w:r>
          </w:p>
          <w:p w:rsidR="000D637B" w:rsidRPr="000D637B" w:rsidRDefault="00CE4AD2"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storage of the forklift, devices and attachments</w:t>
            </w:r>
          </w:p>
          <w:p w:rsidR="000D637B" w:rsidRPr="000D637B" w:rsidRDefault="00CE4AD2"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forklift, devices and attachments garage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T2</w:t>
            </w:r>
          </w:p>
          <w:p w:rsidR="000D637B" w:rsidRPr="000D637B" w:rsidRDefault="000D637B" w:rsidP="000D637B">
            <w:pPr>
              <w:spacing w:after="0" w:line="300" w:lineRule="atLeast"/>
              <w:jc w:val="center"/>
              <w:rPr>
                <w:rFonts w:ascii="Verdana" w:eastAsia="SimSun" w:hAnsi="Verdana" w:cs="Tahoma"/>
                <w:b/>
                <w:sz w:val="20"/>
                <w:szCs w:val="20"/>
                <w:lang w:eastAsia="zh-CN"/>
              </w:rPr>
            </w:pPr>
          </w:p>
          <w:p w:rsidR="000D637B" w:rsidRPr="000D637B" w:rsidRDefault="000D637B" w:rsidP="000D637B">
            <w:pPr>
              <w:spacing w:after="0" w:line="300" w:lineRule="atLeast"/>
              <w:jc w:val="center"/>
              <w:rPr>
                <w:rFonts w:ascii="Verdana" w:eastAsia="SimSun" w:hAnsi="Verdana" w:cs="Tahoma"/>
                <w:b/>
                <w:sz w:val="20"/>
                <w:szCs w:val="20"/>
                <w:lang w:eastAsia="zh-CN"/>
              </w:rPr>
            </w:pPr>
          </w:p>
          <w:p w:rsidR="000D637B" w:rsidRPr="000D637B" w:rsidRDefault="000D637B" w:rsidP="000D637B">
            <w:pPr>
              <w:spacing w:after="0" w:line="300" w:lineRule="atLeast"/>
              <w:jc w:val="center"/>
              <w:rPr>
                <w:rFonts w:ascii="Verdana" w:eastAsia="SimSun" w:hAnsi="Verdana" w:cs="Tahoma"/>
                <w:b/>
                <w:sz w:val="20"/>
                <w:szCs w:val="20"/>
                <w:lang w:eastAsia="zh-CN"/>
              </w:rPr>
            </w:pPr>
          </w:p>
          <w:p w:rsidR="000D637B" w:rsidRPr="000D637B" w:rsidRDefault="000D637B" w:rsidP="000D637B">
            <w:pPr>
              <w:spacing w:after="0" w:line="300" w:lineRule="atLeast"/>
              <w:jc w:val="center"/>
              <w:rPr>
                <w:rFonts w:ascii="Verdana" w:eastAsia="SimSun" w:hAnsi="Verdana" w:cs="Tahoma"/>
                <w:b/>
                <w:sz w:val="20"/>
                <w:szCs w:val="20"/>
                <w:lang w:eastAsia="zh-CN"/>
              </w:rPr>
            </w:pPr>
          </w:p>
          <w:p w:rsidR="000D637B" w:rsidRPr="000D637B" w:rsidRDefault="000D637B" w:rsidP="000D637B">
            <w:pPr>
              <w:spacing w:after="0" w:line="300" w:lineRule="atLeast"/>
              <w:jc w:val="center"/>
              <w:rPr>
                <w:rFonts w:ascii="Verdana" w:eastAsia="SimSun" w:hAnsi="Verdana" w:cs="Tahoma"/>
                <w:b/>
                <w:sz w:val="20"/>
                <w:szCs w:val="20"/>
                <w:lang w:eastAsia="zh-CN"/>
              </w:rPr>
            </w:pPr>
          </w:p>
          <w:p w:rsidR="000D637B" w:rsidRPr="000D637B" w:rsidRDefault="000D637B" w:rsidP="000D637B">
            <w:pPr>
              <w:spacing w:after="0" w:line="300" w:lineRule="atLeast"/>
              <w:jc w:val="center"/>
              <w:rPr>
                <w:rFonts w:ascii="Verdana" w:eastAsia="SimSun" w:hAnsi="Verdana" w:cs="Tahoma"/>
                <w:b/>
                <w:sz w:val="20"/>
                <w:szCs w:val="20"/>
                <w:lang w:eastAsia="zh-CN"/>
              </w:rPr>
            </w:pPr>
          </w:p>
        </w:tc>
      </w:tr>
      <w:tr w:rsidR="000D637B" w:rsidRPr="000D637B" w:rsidTr="003736C4">
        <w:trPr>
          <w:trHeight w:val="1"/>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CE4AD2" w:rsidP="000D637B">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t>Work</w:t>
            </w:r>
            <w:r w:rsidR="000D637B" w:rsidRPr="000D637B">
              <w:rPr>
                <w:rFonts w:ascii="Verdana" w:eastAsia="SimSun" w:hAnsi="Verdana" w:cs="Tahoma"/>
                <w:b/>
                <w:sz w:val="20"/>
                <w:szCs w:val="20"/>
                <w:lang w:eastAsia="zh-CN"/>
              </w:rPr>
              <w:t>, ser</w:t>
            </w:r>
            <w:r>
              <w:rPr>
                <w:rFonts w:ascii="Verdana" w:eastAsia="SimSun" w:hAnsi="Verdana" w:cs="Tahoma"/>
                <w:b/>
                <w:sz w:val="20"/>
                <w:szCs w:val="20"/>
                <w:lang w:eastAsia="zh-CN"/>
              </w:rPr>
              <w:t>vice and technical forklift documentation</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A34E07"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documentation</w:t>
            </w:r>
          </w:p>
          <w:p w:rsidR="000D637B" w:rsidRPr="000D637B" w:rsidRDefault="00A34E07"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Keeping forklift documentation</w:t>
            </w:r>
            <w:r w:rsidR="000D637B" w:rsidRPr="000D637B">
              <w:rPr>
                <w:rFonts w:ascii="Verdana" w:eastAsia="SimSun" w:hAnsi="Verdana" w:cs="Tahoma"/>
                <w:sz w:val="20"/>
                <w:szCs w:val="20"/>
                <w:lang w:eastAsia="zh-CN"/>
              </w:rPr>
              <w:t>:</w:t>
            </w:r>
          </w:p>
          <w:p w:rsidR="003736C4" w:rsidRDefault="003736C4" w:rsidP="000D637B">
            <w:pPr>
              <w:numPr>
                <w:ilvl w:val="0"/>
                <w:numId w:val="18"/>
              </w:numPr>
              <w:spacing w:after="0" w:line="300" w:lineRule="atLeast"/>
              <w:rPr>
                <w:rFonts w:ascii="Verdana" w:eastAsia="SimSun" w:hAnsi="Verdana" w:cs="Tahoma"/>
                <w:sz w:val="20"/>
                <w:szCs w:val="20"/>
                <w:lang w:eastAsia="zh-CN"/>
              </w:rPr>
            </w:pPr>
            <w:r w:rsidRPr="003736C4">
              <w:rPr>
                <w:rFonts w:ascii="Verdana" w:eastAsia="SimSun" w:hAnsi="Verdana" w:cs="Tahoma"/>
                <w:sz w:val="20"/>
                <w:szCs w:val="20"/>
                <w:lang w:eastAsia="zh-CN"/>
              </w:rPr>
              <w:t>on the correctness of forklifts, devices and equipment</w:t>
            </w:r>
          </w:p>
          <w:p w:rsidR="000D637B" w:rsidRPr="000D637B" w:rsidRDefault="003736C4" w:rsidP="000D637B">
            <w:pPr>
              <w:numPr>
                <w:ilvl w:val="0"/>
                <w:numId w:val="18"/>
              </w:numPr>
              <w:spacing w:after="0" w:line="300" w:lineRule="atLeast"/>
              <w:rPr>
                <w:rFonts w:ascii="Verdana" w:eastAsia="SimSun" w:hAnsi="Verdana" w:cs="Tahoma"/>
                <w:sz w:val="20"/>
                <w:szCs w:val="20"/>
                <w:lang w:eastAsia="zh-CN"/>
              </w:rPr>
            </w:pPr>
            <w:r w:rsidRPr="003736C4">
              <w:rPr>
                <w:rFonts w:ascii="Verdana" w:eastAsia="SimSun" w:hAnsi="Verdana" w:cs="Tahoma"/>
                <w:sz w:val="20"/>
                <w:szCs w:val="20"/>
                <w:lang w:eastAsia="zh-CN"/>
              </w:rPr>
              <w:t xml:space="preserve"> on performed services and inspections</w:t>
            </w:r>
          </w:p>
          <w:p w:rsidR="000D637B" w:rsidRPr="000D637B" w:rsidRDefault="003736C4" w:rsidP="000D637B">
            <w:pPr>
              <w:numPr>
                <w:ilvl w:val="0"/>
                <w:numId w:val="18"/>
              </w:numPr>
              <w:spacing w:after="0" w:line="300" w:lineRule="atLeast"/>
              <w:rPr>
                <w:rFonts w:ascii="Verdana" w:eastAsia="SimSun" w:hAnsi="Verdana" w:cs="Tahoma"/>
                <w:sz w:val="20"/>
                <w:szCs w:val="20"/>
                <w:lang w:eastAsia="zh-CN"/>
              </w:rPr>
            </w:pPr>
            <w:r w:rsidRPr="003736C4">
              <w:rPr>
                <w:rFonts w:ascii="Verdana" w:eastAsia="SimSun" w:hAnsi="Verdana" w:cs="Tahoma"/>
                <w:sz w:val="20"/>
                <w:szCs w:val="20"/>
                <w:lang w:eastAsia="zh-CN"/>
              </w:rPr>
              <w:t>on performed services and inspections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name the forklift documentation</w:t>
            </w:r>
          </w:p>
          <w:p w:rsidR="000D637B" w:rsidRPr="000D637B" w:rsidRDefault="00CE4AD2"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w:t>
            </w:r>
            <w:r w:rsidR="000D637B" w:rsidRPr="000D637B">
              <w:rPr>
                <w:rFonts w:ascii="Verdana" w:eastAsia="SimSun" w:hAnsi="Verdana" w:cs="Tahoma"/>
                <w:bCs/>
                <w:sz w:val="20"/>
                <w:szCs w:val="20"/>
                <w:lang w:eastAsia="zh-CN"/>
              </w:rPr>
              <w:t xml:space="preserve"> </w:t>
            </w:r>
            <w:r w:rsidR="003736C4">
              <w:rPr>
                <w:rFonts w:ascii="Verdana" w:eastAsia="SimSun" w:hAnsi="Verdana" w:cs="Tahoma"/>
                <w:bCs/>
                <w:sz w:val="20"/>
                <w:szCs w:val="20"/>
                <w:lang w:eastAsia="zh-CN"/>
              </w:rPr>
              <w:t>work</w:t>
            </w:r>
            <w:r w:rsidR="000D637B" w:rsidRPr="000D637B">
              <w:rPr>
                <w:rFonts w:ascii="Verdana" w:eastAsia="SimSun" w:hAnsi="Verdana" w:cs="Tahoma"/>
                <w:bCs/>
                <w:sz w:val="20"/>
                <w:szCs w:val="20"/>
                <w:lang w:eastAsia="zh-CN"/>
              </w:rPr>
              <w:t>, se</w:t>
            </w:r>
            <w:r w:rsidR="003736C4">
              <w:rPr>
                <w:rFonts w:ascii="Verdana" w:eastAsia="SimSun" w:hAnsi="Verdana" w:cs="Tahoma"/>
                <w:bCs/>
                <w:sz w:val="20"/>
                <w:szCs w:val="20"/>
                <w:lang w:eastAsia="zh-CN"/>
              </w:rPr>
              <w:t>rvice and technical forklift documentation</w:t>
            </w:r>
          </w:p>
          <w:p w:rsidR="000D637B" w:rsidRPr="000D637B" w:rsidRDefault="000D637B" w:rsidP="000D637B">
            <w:pPr>
              <w:numPr>
                <w:ilvl w:val="0"/>
                <w:numId w:val="15"/>
              </w:numPr>
              <w:autoSpaceDE w:val="0"/>
              <w:autoSpaceDN w:val="0"/>
              <w:adjustRightInd w:val="0"/>
              <w:spacing w:after="0" w:line="300" w:lineRule="atLeast"/>
              <w:ind w:left="357" w:hanging="357"/>
              <w:rPr>
                <w:rFonts w:ascii="Verdana" w:eastAsia="SimSun" w:hAnsi="Verdana" w:cs="Tahoma"/>
                <w:bCs/>
                <w:sz w:val="20"/>
                <w:szCs w:val="20"/>
                <w:lang w:eastAsia="zh-CN"/>
              </w:rPr>
            </w:pPr>
            <w:r w:rsidRPr="000D637B">
              <w:rPr>
                <w:rFonts w:ascii="Verdana" w:eastAsia="SimSun" w:hAnsi="Verdana" w:cs="Tahoma"/>
                <w:bCs/>
                <w:sz w:val="20"/>
                <w:szCs w:val="20"/>
                <w:lang w:eastAsia="zh-CN"/>
              </w:rPr>
              <w:t>n</w:t>
            </w:r>
            <w:r w:rsidR="00CE4AD2">
              <w:rPr>
                <w:rFonts w:ascii="Verdana" w:eastAsia="SimSun" w:hAnsi="Verdana" w:cs="Tahoma"/>
                <w:bCs/>
                <w:sz w:val="20"/>
                <w:szCs w:val="20"/>
                <w:lang w:eastAsia="zh-CN"/>
              </w:rPr>
              <w:t>ame a way of keeping work, service and technical forklift documentation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T2</w:t>
            </w:r>
          </w:p>
        </w:tc>
      </w:tr>
      <w:tr w:rsidR="000D637B" w:rsidRPr="000D637B" w:rsidTr="003736C4">
        <w:trPr>
          <w:trHeight w:val="1"/>
        </w:trPr>
        <w:tc>
          <w:tcPr>
            <w:tcW w:w="1375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D637B" w:rsidRPr="000D637B" w:rsidRDefault="00CE4AD2" w:rsidP="000D637B">
            <w:pPr>
              <w:autoSpaceDE w:val="0"/>
              <w:autoSpaceDN w:val="0"/>
              <w:adjustRightInd w:val="0"/>
              <w:spacing w:after="0"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Teaching methods</w:t>
            </w:r>
            <w:r w:rsidR="000D637B" w:rsidRPr="000D637B">
              <w:rPr>
                <w:rFonts w:ascii="Verdana" w:eastAsia="SimSun" w:hAnsi="Verdana" w:cs="Tahoma"/>
                <w:b/>
                <w:bCs/>
                <w:sz w:val="20"/>
                <w:szCs w:val="20"/>
                <w:lang w:eastAsia="zh-CN"/>
              </w:rPr>
              <w:t xml:space="preserve">: </w:t>
            </w:r>
          </w:p>
          <w:p w:rsidR="000D637B" w:rsidRPr="000D637B" w:rsidRDefault="00CE4AD2" w:rsidP="000D637B">
            <w:pPr>
              <w:numPr>
                <w:ilvl w:val="0"/>
                <w:numId w:val="17"/>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cs="Arial"/>
                <w:bCs/>
                <w:sz w:val="20"/>
                <w:szCs w:val="20"/>
                <w:lang w:eastAsia="zh-CN"/>
              </w:rPr>
              <w:t>oral presentation</w:t>
            </w:r>
            <w:r w:rsidR="000D637B" w:rsidRPr="000D637B">
              <w:rPr>
                <w:rFonts w:ascii="Verdana" w:eastAsia="SimSun" w:hAnsi="Verdana" w:cs="Arial"/>
                <w:bCs/>
                <w:sz w:val="20"/>
                <w:szCs w:val="20"/>
                <w:lang w:eastAsia="zh-CN"/>
              </w:rPr>
              <w:t xml:space="preserve"> </w:t>
            </w:r>
          </w:p>
          <w:p w:rsidR="000D637B" w:rsidRPr="000D637B" w:rsidRDefault="00CE4AD2" w:rsidP="000D637B">
            <w:pPr>
              <w:numPr>
                <w:ilvl w:val="0"/>
                <w:numId w:val="17"/>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cs="Arial"/>
                <w:bCs/>
                <w:sz w:val="20"/>
                <w:szCs w:val="20"/>
                <w:lang w:eastAsia="zh-CN"/>
              </w:rPr>
              <w:t>conversation</w:t>
            </w:r>
            <w:r w:rsidR="000D637B" w:rsidRPr="000D637B">
              <w:rPr>
                <w:rFonts w:ascii="Verdana" w:eastAsia="SimSun" w:hAnsi="Verdana" w:cs="Arial"/>
                <w:bCs/>
                <w:sz w:val="20"/>
                <w:szCs w:val="20"/>
                <w:lang w:eastAsia="zh-CN"/>
              </w:rPr>
              <w:t xml:space="preserve"> </w:t>
            </w:r>
          </w:p>
          <w:p w:rsidR="00A26784" w:rsidRPr="00C07A81" w:rsidRDefault="00CE4AD2" w:rsidP="00C07A81">
            <w:pPr>
              <w:numPr>
                <w:ilvl w:val="0"/>
                <w:numId w:val="17"/>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cs="Arial"/>
                <w:bCs/>
                <w:sz w:val="20"/>
                <w:szCs w:val="20"/>
                <w:lang w:eastAsia="zh-CN"/>
              </w:rPr>
              <w:t>discussion</w:t>
            </w:r>
            <w:r w:rsidR="000D637B" w:rsidRPr="000D637B">
              <w:rPr>
                <w:rFonts w:ascii="Verdana" w:eastAsia="SimSun" w:hAnsi="Verdana" w:cs="Arial"/>
                <w:bCs/>
                <w:sz w:val="20"/>
                <w:szCs w:val="20"/>
                <w:lang w:eastAsia="zh-CN"/>
              </w:rPr>
              <w:t xml:space="preserve"> </w:t>
            </w:r>
          </w:p>
        </w:tc>
      </w:tr>
    </w:tbl>
    <w:p w:rsidR="000D637B" w:rsidRDefault="000D637B" w:rsidP="009D32D7">
      <w:pPr>
        <w:rPr>
          <w:b/>
          <w:bCs/>
        </w:rPr>
      </w:pPr>
    </w:p>
    <w:p w:rsidR="000D637B" w:rsidRDefault="000D637B" w:rsidP="009D32D7">
      <w:pPr>
        <w:rPr>
          <w:b/>
          <w:bCs/>
        </w:rPr>
      </w:pPr>
    </w:p>
    <w:p w:rsidR="00A26784" w:rsidRDefault="00A26784" w:rsidP="009D32D7">
      <w:pPr>
        <w:rPr>
          <w:b/>
          <w:bCs/>
        </w:rPr>
      </w:pPr>
    </w:p>
    <w:p w:rsidR="00A26784" w:rsidRDefault="00A26784" w:rsidP="009D32D7">
      <w:pPr>
        <w:rPr>
          <w:b/>
          <w:bCs/>
        </w:rPr>
      </w:pPr>
    </w:p>
    <w:p w:rsidR="00A26784" w:rsidRDefault="00A26784" w:rsidP="009D32D7">
      <w:pPr>
        <w:rPr>
          <w:b/>
          <w:bCs/>
        </w:rPr>
      </w:pPr>
    </w:p>
    <w:p w:rsidR="00A26784" w:rsidRDefault="00A26784" w:rsidP="009D32D7">
      <w:pPr>
        <w:rPr>
          <w:b/>
          <w:bCs/>
        </w:rPr>
      </w:pPr>
    </w:p>
    <w:p w:rsidR="00A26784" w:rsidRDefault="00A26784" w:rsidP="009D32D7">
      <w:pPr>
        <w:rPr>
          <w:b/>
          <w:bCs/>
        </w:rPr>
      </w:pPr>
    </w:p>
    <w:p w:rsidR="00A26784" w:rsidRDefault="00A26784" w:rsidP="009D32D7">
      <w:pPr>
        <w:rPr>
          <w:b/>
          <w:bCs/>
        </w:rPr>
      </w:pPr>
    </w:p>
    <w:p w:rsidR="004E0523" w:rsidRDefault="004E0523" w:rsidP="000D637B">
      <w:pPr>
        <w:autoSpaceDE w:val="0"/>
        <w:autoSpaceDN w:val="0"/>
        <w:adjustRightInd w:val="0"/>
        <w:spacing w:after="0" w:line="300" w:lineRule="atLeast"/>
        <w:rPr>
          <w:rFonts w:ascii="Verdana" w:eastAsia="SimSun" w:hAnsi="Verdana" w:cs="Tahoma"/>
          <w:b/>
          <w:bCs/>
          <w:sz w:val="20"/>
          <w:szCs w:val="20"/>
          <w:lang w:eastAsia="zh-CN"/>
        </w:rPr>
      </w:pPr>
    </w:p>
    <w:p w:rsidR="000D637B" w:rsidRPr="000D637B" w:rsidRDefault="000D637B" w:rsidP="00922C53">
      <w:pPr>
        <w:autoSpaceDE w:val="0"/>
        <w:autoSpaceDN w:val="0"/>
        <w:adjustRightInd w:val="0"/>
        <w:spacing w:after="0" w:line="300" w:lineRule="atLeast"/>
        <w:rPr>
          <w:rFonts w:ascii="Verdana" w:eastAsia="SimSun" w:hAnsi="Verdana"/>
          <w:b/>
          <w:sz w:val="20"/>
          <w:szCs w:val="20"/>
          <w:lang w:eastAsia="zh-CN"/>
        </w:rPr>
      </w:pPr>
      <w:r w:rsidRPr="000D637B">
        <w:rPr>
          <w:rFonts w:ascii="Verdana" w:eastAsia="SimSun" w:hAnsi="Verdana" w:cs="Tahoma"/>
          <w:b/>
          <w:bCs/>
          <w:sz w:val="20"/>
          <w:szCs w:val="20"/>
          <w:lang w:eastAsia="zh-CN"/>
        </w:rPr>
        <w:t xml:space="preserve">4.2.3. </w:t>
      </w:r>
      <w:r w:rsidR="00922C53">
        <w:rPr>
          <w:rFonts w:ascii="Verdana" w:eastAsia="SimSun" w:hAnsi="Verdana" w:cs="Tahoma"/>
          <w:b/>
          <w:bCs/>
          <w:sz w:val="20"/>
          <w:szCs w:val="20"/>
          <w:lang w:eastAsia="zh-CN"/>
        </w:rPr>
        <w:t>Unit</w:t>
      </w:r>
      <w:r w:rsidRPr="000D637B">
        <w:rPr>
          <w:rFonts w:ascii="Verdana" w:eastAsia="SimSun" w:hAnsi="Verdana" w:cs="Tahoma"/>
          <w:b/>
          <w:bCs/>
          <w:sz w:val="20"/>
          <w:szCs w:val="20"/>
          <w:lang w:eastAsia="zh-CN"/>
        </w:rPr>
        <w:t>:</w:t>
      </w:r>
      <w:r w:rsidRPr="000D637B">
        <w:rPr>
          <w:rFonts w:ascii="Verdana" w:eastAsia="SimSun" w:hAnsi="Verdana"/>
          <w:b/>
          <w:sz w:val="20"/>
          <w:szCs w:val="20"/>
          <w:lang w:eastAsia="zh-CN"/>
        </w:rPr>
        <w:t xml:space="preserve"> </w:t>
      </w:r>
      <w:r w:rsidR="00922C53">
        <w:rPr>
          <w:rFonts w:ascii="Verdana" w:eastAsia="SimSun" w:hAnsi="Verdana"/>
          <w:b/>
          <w:sz w:val="20"/>
          <w:szCs w:val="20"/>
          <w:lang w:eastAsia="zh-CN"/>
        </w:rPr>
        <w:t>Safety at work</w:t>
      </w:r>
      <w:r w:rsidRPr="000D637B">
        <w:rPr>
          <w:rFonts w:ascii="Verdana" w:eastAsia="SimSun" w:hAnsi="Verdana"/>
          <w:b/>
          <w:sz w:val="20"/>
          <w:szCs w:val="20"/>
          <w:lang w:eastAsia="zh-CN"/>
        </w:rPr>
        <w:t xml:space="preserve">, </w:t>
      </w:r>
      <w:r w:rsidR="00922C53">
        <w:rPr>
          <w:rFonts w:ascii="Verdana" w:eastAsia="SimSun" w:hAnsi="Verdana"/>
          <w:b/>
          <w:sz w:val="20"/>
          <w:szCs w:val="20"/>
          <w:lang w:eastAsia="zh-CN"/>
        </w:rPr>
        <w:t xml:space="preserve">fire protection and the first aid </w:t>
      </w:r>
      <w:r w:rsidRPr="000D637B">
        <w:rPr>
          <w:rFonts w:ascii="Verdana" w:eastAsia="SimSun" w:hAnsi="Verdana"/>
          <w:b/>
          <w:sz w:val="20"/>
          <w:szCs w:val="20"/>
          <w:lang w:eastAsia="zh-CN"/>
        </w:rPr>
        <w:t xml:space="preserve"> (</w:t>
      </w:r>
      <w:r w:rsidR="00922C53">
        <w:rPr>
          <w:rFonts w:ascii="Verdana" w:eastAsia="SimSun" w:hAnsi="Verdana"/>
          <w:b/>
          <w:sz w:val="20"/>
          <w:szCs w:val="20"/>
          <w:lang w:eastAsia="zh-CN"/>
        </w:rPr>
        <w:t>theoretical lessons</w:t>
      </w:r>
      <w:r w:rsidRPr="000D637B">
        <w:rPr>
          <w:rFonts w:ascii="Verdana" w:eastAsia="SimSun" w:hAnsi="Verdana"/>
          <w:b/>
          <w:sz w:val="20"/>
          <w:szCs w:val="20"/>
          <w:lang w:eastAsia="zh-CN"/>
        </w:rPr>
        <w:t xml:space="preserve">: 8 </w:t>
      </w:r>
      <w:r w:rsidR="00922C53">
        <w:rPr>
          <w:rFonts w:ascii="Verdana" w:eastAsia="SimSun" w:hAnsi="Verdana"/>
          <w:b/>
          <w:sz w:val="20"/>
          <w:szCs w:val="20"/>
          <w:lang w:eastAsia="zh-CN"/>
        </w:rPr>
        <w:t>lessons</w:t>
      </w:r>
      <w:r w:rsidRPr="000D637B">
        <w:rPr>
          <w:rFonts w:ascii="Verdana" w:eastAsia="SimSun" w:hAnsi="Verdana"/>
          <w:b/>
          <w:sz w:val="20"/>
          <w:szCs w:val="20"/>
          <w:lang w:eastAsia="zh-CN"/>
        </w:rPr>
        <w:t>)</w:t>
      </w:r>
    </w:p>
    <w:p w:rsidR="000D637B" w:rsidRPr="000D637B" w:rsidRDefault="000D637B" w:rsidP="000D637B">
      <w:pPr>
        <w:spacing w:after="0" w:line="300" w:lineRule="atLeast"/>
        <w:rPr>
          <w:rFonts w:ascii="Verdana" w:eastAsia="SimSun" w:hAnsi="Verdana" w:cs="Tahoma"/>
          <w:b/>
          <w:bCs/>
          <w:sz w:val="20"/>
          <w:szCs w:val="20"/>
          <w:lang w:eastAsia="zh-CN"/>
        </w:rPr>
      </w:pPr>
    </w:p>
    <w:tbl>
      <w:tblPr>
        <w:tblW w:w="13575" w:type="dxa"/>
        <w:tblLayout w:type="fixed"/>
        <w:tblLook w:val="04A0" w:firstRow="1" w:lastRow="0" w:firstColumn="1" w:lastColumn="0" w:noHBand="0" w:noVBand="1"/>
      </w:tblPr>
      <w:tblGrid>
        <w:gridCol w:w="1910"/>
        <w:gridCol w:w="4719"/>
        <w:gridCol w:w="5812"/>
        <w:gridCol w:w="1134"/>
      </w:tblGrid>
      <w:tr w:rsidR="000D637B" w:rsidRPr="00AE68B3" w:rsidTr="00AE68B3">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0D637B" w:rsidP="000D637B">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bCs/>
                <w:sz w:val="16"/>
                <w:szCs w:val="16"/>
                <w:lang w:eastAsia="zh-CN"/>
              </w:rPr>
              <w:t>T</w:t>
            </w:r>
            <w:r w:rsidR="00495A35" w:rsidRPr="00AE68B3">
              <w:rPr>
                <w:rFonts w:ascii="Verdana" w:eastAsia="SimSun" w:hAnsi="Verdana" w:cs="Tahoma"/>
                <w:b/>
                <w:bCs/>
                <w:sz w:val="16"/>
                <w:szCs w:val="16"/>
                <w:lang w:eastAsia="zh-CN"/>
              </w:rPr>
              <w:t>OPIC</w:t>
            </w:r>
          </w:p>
        </w:tc>
        <w:tc>
          <w:tcPr>
            <w:tcW w:w="47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495A35" w:rsidP="000D637B">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bCs/>
                <w:sz w:val="16"/>
                <w:szCs w:val="16"/>
                <w:lang w:eastAsia="zh-CN"/>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495A35" w:rsidP="00495A35">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sz w:val="16"/>
                <w:szCs w:val="16"/>
                <w:lang w:eastAsia="zh-CN"/>
              </w:rPr>
              <w:t>LEARNING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AE68B3" w:rsidP="00AE68B3">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sz w:val="16"/>
                <w:szCs w:val="16"/>
                <w:lang w:eastAsia="zh-CN"/>
              </w:rPr>
              <w:t>NUMBER OF LESSONS</w:t>
            </w:r>
          </w:p>
        </w:tc>
      </w:tr>
      <w:tr w:rsidR="000D637B" w:rsidRPr="000D637B" w:rsidTr="00AE68B3">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95A35" w:rsidP="000D637B">
            <w:pPr>
              <w:spacing w:after="0" w:line="300" w:lineRule="atLeast"/>
              <w:rPr>
                <w:rFonts w:ascii="Verdana" w:eastAsia="SimSun" w:hAnsi="Verdana" w:cs="Tahoma"/>
                <w:b/>
                <w:sz w:val="20"/>
                <w:szCs w:val="20"/>
                <w:lang w:eastAsia="zh-CN"/>
              </w:rPr>
            </w:pPr>
            <w:r>
              <w:rPr>
                <w:rFonts w:ascii="Verdana" w:eastAsia="SimSun" w:hAnsi="Verdana"/>
                <w:b/>
                <w:sz w:val="20"/>
                <w:szCs w:val="20"/>
                <w:lang w:eastAsia="zh-CN"/>
              </w:rPr>
              <w:t>Introduction to safety at work</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276" w:lineRule="auto"/>
              <w:ind w:left="34"/>
              <w:rPr>
                <w:rFonts w:ascii="Verdana" w:eastAsia="SimSun" w:hAnsi="Verdana" w:cs="Tahoma"/>
                <w:bCs/>
                <w:sz w:val="20"/>
                <w:szCs w:val="20"/>
                <w:lang w:eastAsia="zh-CN"/>
              </w:rPr>
            </w:pPr>
            <w:r w:rsidRPr="000D637B">
              <w:rPr>
                <w:rFonts w:ascii="Verdana" w:eastAsia="SimSun" w:hAnsi="Verdana" w:cs="Tahoma"/>
                <w:bCs/>
                <w:sz w:val="20"/>
                <w:szCs w:val="20"/>
                <w:lang w:eastAsia="zh-CN"/>
              </w:rPr>
              <w:t xml:space="preserve"> </w:t>
            </w:r>
            <w:r w:rsidR="00270F2F">
              <w:rPr>
                <w:rFonts w:ascii="Verdana" w:eastAsia="SimSun" w:hAnsi="Verdana" w:cs="Tahoma"/>
                <w:bCs/>
                <w:sz w:val="20"/>
                <w:szCs w:val="20"/>
                <w:lang w:eastAsia="zh-CN"/>
              </w:rPr>
              <w:t>The concept of safety at work</w:t>
            </w:r>
          </w:p>
          <w:p w:rsidR="000D637B" w:rsidRPr="000D637B" w:rsidRDefault="000D637B" w:rsidP="000D637B">
            <w:pPr>
              <w:spacing w:after="0" w:line="276" w:lineRule="auto"/>
              <w:ind w:left="34"/>
              <w:rPr>
                <w:rFonts w:ascii="Verdana" w:eastAsia="SimSun" w:hAnsi="Verdana" w:cs="Tahoma"/>
                <w:bCs/>
                <w:sz w:val="20"/>
                <w:szCs w:val="20"/>
                <w:lang w:eastAsia="zh-CN"/>
              </w:rPr>
            </w:pPr>
          </w:p>
          <w:p w:rsidR="000D637B" w:rsidRPr="000D637B" w:rsidRDefault="00922C53" w:rsidP="000D637B">
            <w:pPr>
              <w:spacing w:after="0" w:line="276" w:lineRule="auto"/>
              <w:ind w:left="34"/>
              <w:rPr>
                <w:rFonts w:ascii="Verdana" w:eastAsia="SimSun" w:hAnsi="Verdana" w:cs="Tahoma"/>
                <w:bCs/>
                <w:sz w:val="20"/>
                <w:szCs w:val="20"/>
                <w:lang w:eastAsia="zh-CN"/>
              </w:rPr>
            </w:pPr>
            <w:r>
              <w:rPr>
                <w:rFonts w:ascii="Verdana" w:eastAsia="SimSun" w:hAnsi="Verdana" w:cs="Tahoma"/>
                <w:bCs/>
                <w:sz w:val="20"/>
                <w:szCs w:val="20"/>
                <w:lang w:eastAsia="zh-CN"/>
              </w:rPr>
              <w:t>The goal and the purpose of safety at work</w:t>
            </w:r>
          </w:p>
          <w:p w:rsidR="000D637B" w:rsidRPr="000D637B" w:rsidRDefault="000D637B" w:rsidP="000D637B">
            <w:pPr>
              <w:spacing w:after="0" w:line="300" w:lineRule="atLeast"/>
              <w:rPr>
                <w:rFonts w:ascii="Verdana" w:eastAsia="SimSun" w:hAnsi="Verdana" w:cs="Tahoma"/>
                <w:bCs/>
                <w:sz w:val="20"/>
                <w:szCs w:val="20"/>
                <w:lang w:eastAsia="zh-CN"/>
              </w:rPr>
            </w:pPr>
          </w:p>
          <w:p w:rsidR="000D637B" w:rsidRPr="000D637B" w:rsidRDefault="00922C53" w:rsidP="000D637B">
            <w:pPr>
              <w:spacing w:after="0" w:line="300" w:lineRule="atLeast"/>
              <w:rPr>
                <w:rFonts w:ascii="Verdana" w:eastAsia="SimSun" w:hAnsi="Verdana" w:cs="Tahoma"/>
                <w:sz w:val="20"/>
                <w:szCs w:val="20"/>
                <w:lang w:eastAsia="zh-CN"/>
              </w:rPr>
            </w:pPr>
            <w:r>
              <w:rPr>
                <w:rFonts w:ascii="Verdana" w:eastAsia="SimSun" w:hAnsi="Verdana" w:cs="Tahoma"/>
                <w:bCs/>
                <w:sz w:val="20"/>
                <w:szCs w:val="20"/>
                <w:lang w:eastAsia="zh-CN"/>
              </w:rPr>
              <w:t>Legal regulations on safety at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95A35" w:rsidP="000D637B">
            <w:pPr>
              <w:numPr>
                <w:ilvl w:val="0"/>
                <w:numId w:val="1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define safety at work</w:t>
            </w:r>
          </w:p>
          <w:p w:rsidR="000D637B" w:rsidRPr="000D637B" w:rsidRDefault="00922C53" w:rsidP="000D637B">
            <w:pPr>
              <w:numPr>
                <w:ilvl w:val="0"/>
                <w:numId w:val="1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namet he goal and the purpose of safety at work</w:t>
            </w:r>
          </w:p>
          <w:p w:rsidR="000D637B" w:rsidRPr="000D637B" w:rsidRDefault="00922C53" w:rsidP="000D637B">
            <w:pPr>
              <w:numPr>
                <w:ilvl w:val="0"/>
                <w:numId w:val="1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basic regulations in the area of safety at work</w:t>
            </w:r>
            <w:r w:rsidR="000D637B" w:rsidRPr="000D637B">
              <w:rPr>
                <w:rFonts w:ascii="Verdana" w:eastAsia="SimSun" w:hAnsi="Verdana" w:cs="Tahoma"/>
                <w:bCs/>
                <w:sz w:val="20"/>
                <w:szCs w:val="20"/>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T1</w:t>
            </w:r>
          </w:p>
        </w:tc>
      </w:tr>
      <w:tr w:rsidR="000D637B" w:rsidRPr="000D637B" w:rsidTr="00AE68B3">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AE68B3" w:rsidP="000D637B">
            <w:pPr>
              <w:spacing w:after="0" w:line="300" w:lineRule="atLeast"/>
              <w:rPr>
                <w:rFonts w:ascii="Verdana" w:eastAsia="SimSun" w:hAnsi="Verdana" w:cs="Tahoma"/>
                <w:b/>
                <w:sz w:val="20"/>
                <w:szCs w:val="20"/>
                <w:lang w:eastAsia="zh-CN"/>
              </w:rPr>
            </w:pPr>
            <w:r w:rsidRPr="00AE68B3">
              <w:rPr>
                <w:rFonts w:ascii="Verdana" w:eastAsia="SimSun" w:hAnsi="Verdana"/>
                <w:b/>
                <w:sz w:val="20"/>
                <w:szCs w:val="20"/>
                <w:lang w:eastAsia="zh-CN"/>
              </w:rPr>
              <w:br/>
              <w:t xml:space="preserve">Sources of danger and safety measures at work when handling the </w:t>
            </w:r>
            <w:r>
              <w:rPr>
                <w:rFonts w:ascii="Verdana" w:eastAsia="SimSun" w:hAnsi="Verdana"/>
                <w:b/>
                <w:sz w:val="20"/>
                <w:szCs w:val="20"/>
                <w:lang w:eastAsia="zh-CN"/>
              </w:rPr>
              <w:t>forklift</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AE68B3" w:rsidP="000D637B">
            <w:pPr>
              <w:spacing w:after="0" w:line="300" w:lineRule="atLeast"/>
              <w:rPr>
                <w:rFonts w:ascii="Verdana" w:eastAsia="SimSun" w:hAnsi="Verdana" w:cs="Tahoma"/>
                <w:bCs/>
                <w:sz w:val="20"/>
                <w:szCs w:val="20"/>
                <w:lang w:eastAsia="zh-CN"/>
              </w:rPr>
            </w:pPr>
            <w:r>
              <w:rPr>
                <w:rFonts w:ascii="Verdana" w:eastAsia="SimSun" w:hAnsi="Verdana" w:cs="Tahoma"/>
                <w:bCs/>
                <w:sz w:val="20"/>
                <w:szCs w:val="20"/>
                <w:lang w:eastAsia="zh-CN"/>
              </w:rPr>
              <w:t>Basic sources of danger</w:t>
            </w:r>
          </w:p>
          <w:p w:rsidR="000D637B" w:rsidRPr="000D637B" w:rsidRDefault="000D637B" w:rsidP="000D637B">
            <w:pPr>
              <w:spacing w:after="0" w:line="300" w:lineRule="atLeast"/>
              <w:rPr>
                <w:rFonts w:ascii="Verdana" w:eastAsia="SimSun" w:hAnsi="Verdana" w:cs="Tahoma"/>
                <w:bCs/>
                <w:sz w:val="20"/>
                <w:szCs w:val="20"/>
                <w:lang w:eastAsia="zh-CN"/>
              </w:rPr>
            </w:pPr>
            <w:r w:rsidRPr="000D637B">
              <w:rPr>
                <w:rFonts w:ascii="Verdana" w:eastAsia="SimSun" w:hAnsi="Verdana" w:cs="Tahoma"/>
                <w:bCs/>
                <w:sz w:val="20"/>
                <w:szCs w:val="20"/>
                <w:lang w:eastAsia="zh-CN"/>
              </w:rPr>
              <w:t>(</w:t>
            </w:r>
            <w:r w:rsidR="00AE68B3">
              <w:rPr>
                <w:rFonts w:ascii="Verdana" w:eastAsia="SimSun" w:hAnsi="Verdana" w:cs="Tahoma"/>
                <w:bCs/>
                <w:sz w:val="20"/>
                <w:szCs w:val="20"/>
                <w:lang w:eastAsia="zh-CN"/>
              </w:rPr>
              <w:t>danger of</w:t>
            </w:r>
            <w:r w:rsidRPr="000D637B">
              <w:rPr>
                <w:rFonts w:ascii="Verdana" w:eastAsia="SimSun" w:hAnsi="Verdana" w:cs="Tahoma"/>
                <w:bCs/>
                <w:sz w:val="20"/>
                <w:szCs w:val="20"/>
                <w:lang w:eastAsia="zh-CN"/>
              </w:rPr>
              <w:t xml:space="preserve"> </w:t>
            </w:r>
            <w:r w:rsidR="00AE68B3">
              <w:rPr>
                <w:rFonts w:ascii="Verdana" w:eastAsia="SimSun" w:hAnsi="Verdana" w:cs="Tahoma"/>
                <w:bCs/>
                <w:sz w:val="20"/>
                <w:szCs w:val="20"/>
                <w:lang w:eastAsia="zh-CN"/>
              </w:rPr>
              <w:t>overturning</w:t>
            </w:r>
            <w:r w:rsidRPr="000D637B">
              <w:rPr>
                <w:rFonts w:ascii="Verdana" w:eastAsia="SimSun" w:hAnsi="Verdana" w:cs="Tahoma"/>
                <w:bCs/>
                <w:sz w:val="20"/>
                <w:szCs w:val="20"/>
                <w:lang w:eastAsia="zh-CN"/>
              </w:rPr>
              <w:t>,</w:t>
            </w:r>
            <w:r w:rsidR="00AE68B3">
              <w:rPr>
                <w:rFonts w:ascii="Verdana" w:eastAsia="SimSun" w:hAnsi="Verdana" w:cs="Tahoma"/>
                <w:bCs/>
                <w:sz w:val="20"/>
                <w:szCs w:val="20"/>
                <w:lang w:eastAsia="zh-CN"/>
              </w:rPr>
              <w:t xml:space="preserve"> getting stuck, malfunction, electric current, noise and vibration)</w:t>
            </w:r>
            <w:r w:rsidRPr="000D637B">
              <w:rPr>
                <w:rFonts w:ascii="Verdana" w:eastAsia="SimSun" w:hAnsi="Verdana" w:cs="Tahoma"/>
                <w:bCs/>
                <w:sz w:val="20"/>
                <w:szCs w:val="20"/>
                <w:lang w:eastAsia="zh-CN"/>
              </w:rPr>
              <w:t xml:space="preserve"> </w:t>
            </w:r>
          </w:p>
          <w:p w:rsidR="000D637B" w:rsidRPr="000D637B" w:rsidRDefault="00AE68B3" w:rsidP="000D637B">
            <w:pPr>
              <w:spacing w:after="0" w:line="300" w:lineRule="atLeast"/>
              <w:rPr>
                <w:rFonts w:ascii="Verdana" w:eastAsia="SimSun" w:hAnsi="Verdana" w:cs="Tahoma"/>
                <w:bCs/>
                <w:sz w:val="20"/>
                <w:szCs w:val="20"/>
                <w:lang w:eastAsia="zh-CN"/>
              </w:rPr>
            </w:pPr>
            <w:r>
              <w:rPr>
                <w:rFonts w:ascii="Verdana" w:eastAsia="SimSun" w:hAnsi="Verdana" w:cs="Tahoma"/>
                <w:bCs/>
                <w:sz w:val="20"/>
                <w:szCs w:val="20"/>
                <w:lang w:eastAsia="zh-CN"/>
              </w:rPr>
              <w:t>Measures of protection and safety procedures</w:t>
            </w:r>
          </w:p>
          <w:p w:rsidR="000D637B" w:rsidRPr="000D637B" w:rsidRDefault="000D637B" w:rsidP="000D637B">
            <w:pPr>
              <w:spacing w:after="0" w:line="300" w:lineRule="atLeast"/>
              <w:rPr>
                <w:rFonts w:ascii="Verdana" w:eastAsia="SimSun" w:hAnsi="Verdana" w:cs="Tahoma"/>
                <w:bCs/>
                <w:sz w:val="20"/>
                <w:szCs w:val="20"/>
                <w:lang w:eastAsia="zh-CN"/>
              </w:rPr>
            </w:pPr>
          </w:p>
          <w:p w:rsidR="00495A35" w:rsidRDefault="00AE68B3" w:rsidP="000D637B">
            <w:pPr>
              <w:spacing w:after="0" w:line="300" w:lineRule="atLeast"/>
              <w:rPr>
                <w:rFonts w:ascii="Verdana" w:eastAsia="SimSun" w:hAnsi="Verdana" w:cs="Tahoma"/>
                <w:bCs/>
                <w:sz w:val="20"/>
                <w:szCs w:val="20"/>
                <w:lang w:eastAsia="zh-CN"/>
              </w:rPr>
            </w:pPr>
            <w:r>
              <w:rPr>
                <w:rFonts w:ascii="Verdana" w:eastAsia="SimSun" w:hAnsi="Verdana" w:cs="Tahoma"/>
                <w:bCs/>
                <w:sz w:val="20"/>
                <w:szCs w:val="20"/>
                <w:lang w:eastAsia="zh-CN"/>
              </w:rPr>
              <w:t>Occupational safety</w:t>
            </w:r>
            <w:r w:rsidR="00CE4AD2">
              <w:rPr>
                <w:rFonts w:ascii="Verdana" w:eastAsia="SimSun" w:hAnsi="Verdana" w:cs="Tahoma"/>
                <w:bCs/>
                <w:sz w:val="20"/>
                <w:szCs w:val="20"/>
                <w:lang w:eastAsia="zh-CN"/>
              </w:rPr>
              <w:t xml:space="preserve"> obligations for the forklift operator</w:t>
            </w:r>
          </w:p>
          <w:p w:rsidR="000D637B" w:rsidRPr="000D637B" w:rsidRDefault="00495A35" w:rsidP="000D637B">
            <w:pPr>
              <w:spacing w:after="0" w:line="300" w:lineRule="atLeast"/>
              <w:rPr>
                <w:rFonts w:ascii="Verdana" w:eastAsia="SimSun" w:hAnsi="Verdana" w:cs="Tahoma"/>
                <w:bCs/>
                <w:sz w:val="20"/>
                <w:szCs w:val="20"/>
                <w:lang w:eastAsia="zh-CN"/>
              </w:rPr>
            </w:pPr>
            <w:r w:rsidRPr="00495A35">
              <w:rPr>
                <w:rFonts w:ascii="Verdana" w:eastAsia="SimSun" w:hAnsi="Verdana" w:cs="Tahoma"/>
                <w:bCs/>
                <w:sz w:val="20"/>
                <w:szCs w:val="20"/>
                <w:lang w:eastAsia="zh-CN"/>
              </w:rPr>
              <w:br/>
              <w:t>Occupational hazards and safety measures when handling machines, tools and devices</w:t>
            </w:r>
          </w:p>
          <w:p w:rsidR="000D637B" w:rsidRPr="000D637B" w:rsidRDefault="00495A35" w:rsidP="000D637B">
            <w:pPr>
              <w:spacing w:after="0" w:line="300" w:lineRule="atLeast"/>
              <w:rPr>
                <w:rFonts w:ascii="Verdana" w:eastAsia="SimSun" w:hAnsi="Verdana" w:cs="Tahoma"/>
                <w:sz w:val="20"/>
                <w:szCs w:val="20"/>
                <w:lang w:eastAsia="zh-CN"/>
              </w:rPr>
            </w:pPr>
            <w:r>
              <w:rPr>
                <w:rFonts w:ascii="Verdana" w:eastAsia="SimSun" w:hAnsi="Verdana" w:cs="Tahoma"/>
                <w:bCs/>
                <w:sz w:val="20"/>
                <w:szCs w:val="20"/>
                <w:lang w:eastAsia="zh-CN"/>
              </w:rPr>
              <w:t>Safe operation of the forklift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CE4AD2" w:rsidP="000D637B">
            <w:pPr>
              <w:numPr>
                <w:ilvl w:val="0"/>
                <w:numId w:val="2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basic sources of danger</w:t>
            </w:r>
          </w:p>
          <w:p w:rsidR="000D637B" w:rsidRPr="000D637B" w:rsidRDefault="00CE4AD2" w:rsidP="000D637B">
            <w:pPr>
              <w:numPr>
                <w:ilvl w:val="0"/>
                <w:numId w:val="2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explain safety measures and procedures</w:t>
            </w:r>
          </w:p>
          <w:p w:rsidR="000D637B" w:rsidRPr="000D637B" w:rsidRDefault="00CE4AD2" w:rsidP="000D637B">
            <w:pPr>
              <w:numPr>
                <w:ilvl w:val="0"/>
                <w:numId w:val="2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occupational safety obligations for the forklift operator</w:t>
            </w:r>
          </w:p>
          <w:p w:rsidR="000D637B" w:rsidRPr="000D637B" w:rsidRDefault="00CE4AD2" w:rsidP="000D637B">
            <w:pPr>
              <w:numPr>
                <w:ilvl w:val="0"/>
                <w:numId w:val="2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occupational hazards and safety measures when handling machines, tools and devices</w:t>
            </w:r>
            <w:r w:rsidR="000D637B" w:rsidRPr="000D637B">
              <w:rPr>
                <w:rFonts w:ascii="Verdana" w:eastAsia="SimSun" w:hAnsi="Verdana" w:cs="Tahoma"/>
                <w:bCs/>
                <w:sz w:val="20"/>
                <w:szCs w:val="20"/>
                <w:lang w:eastAsia="zh-CN"/>
              </w:rPr>
              <w:t xml:space="preserve"> </w:t>
            </w:r>
          </w:p>
          <w:p w:rsidR="000D637B" w:rsidRPr="000D637B" w:rsidRDefault="00CE4AD2" w:rsidP="000D637B">
            <w:pPr>
              <w:numPr>
                <w:ilvl w:val="0"/>
                <w:numId w:val="25"/>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name basic rules for operating hydraulic crane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T3</w:t>
            </w:r>
          </w:p>
        </w:tc>
      </w:tr>
      <w:tr w:rsidR="000D637B" w:rsidRPr="000D637B" w:rsidTr="00AE68B3">
        <w:trPr>
          <w:trHeight w:val="2073"/>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637B" w:rsidRPr="000D637B" w:rsidRDefault="008E136B" w:rsidP="000D637B">
            <w:pPr>
              <w:spacing w:after="0" w:line="300" w:lineRule="atLeast"/>
              <w:rPr>
                <w:rFonts w:ascii="Verdana" w:eastAsia="SimSun" w:hAnsi="Verdana" w:cs="Tahoma"/>
                <w:b/>
                <w:sz w:val="20"/>
                <w:szCs w:val="20"/>
                <w:lang w:eastAsia="zh-CN"/>
              </w:rPr>
            </w:pPr>
            <w:r>
              <w:rPr>
                <w:rFonts w:ascii="Verdana" w:eastAsia="SimSun" w:hAnsi="Verdana"/>
                <w:b/>
                <w:sz w:val="20"/>
                <w:szCs w:val="20"/>
                <w:lang w:eastAsia="zh-CN"/>
              </w:rPr>
              <w:lastRenderedPageBreak/>
              <w:t>Personal protective equipment</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DC3FCC" w:rsidP="000D637B">
            <w:pPr>
              <w:spacing w:after="0"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Significance and role of personal protective equipment</w:t>
            </w:r>
            <w:r w:rsidR="000D637B" w:rsidRPr="000D637B">
              <w:rPr>
                <w:rFonts w:ascii="Verdana" w:eastAsia="SimSun" w:hAnsi="Verdana" w:cs="Tahoma"/>
                <w:bCs/>
                <w:sz w:val="20"/>
                <w:szCs w:val="20"/>
                <w:lang w:eastAsia="zh-CN"/>
              </w:rPr>
              <w:t xml:space="preserve"> </w:t>
            </w:r>
          </w:p>
          <w:p w:rsidR="000D637B" w:rsidRPr="000D637B" w:rsidRDefault="000D637B" w:rsidP="000D637B">
            <w:pPr>
              <w:spacing w:after="0" w:line="276" w:lineRule="auto"/>
              <w:ind w:left="34" w:hanging="34"/>
              <w:rPr>
                <w:rFonts w:ascii="Verdana" w:eastAsia="SimSun" w:hAnsi="Verdana" w:cs="Tahoma"/>
                <w:bCs/>
                <w:sz w:val="20"/>
                <w:szCs w:val="20"/>
                <w:lang w:eastAsia="zh-CN"/>
              </w:rPr>
            </w:pPr>
          </w:p>
          <w:p w:rsidR="000D637B" w:rsidRPr="000D637B" w:rsidRDefault="00DC3FCC" w:rsidP="000D637B">
            <w:pPr>
              <w:spacing w:after="0"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Protective equipment for</w:t>
            </w:r>
            <w:r w:rsidR="000D637B" w:rsidRPr="000D637B">
              <w:rPr>
                <w:rFonts w:ascii="Verdana" w:eastAsia="SimSun" w:hAnsi="Verdana" w:cs="Tahoma"/>
                <w:bCs/>
                <w:sz w:val="20"/>
                <w:szCs w:val="20"/>
                <w:lang w:eastAsia="zh-CN"/>
              </w:rPr>
              <w:t xml:space="preserve">: </w:t>
            </w:r>
            <w:r>
              <w:rPr>
                <w:rFonts w:ascii="Verdana" w:eastAsia="SimSun" w:hAnsi="Verdana" w:cs="Tahoma"/>
                <w:bCs/>
                <w:sz w:val="20"/>
                <w:szCs w:val="20"/>
                <w:lang w:eastAsia="zh-CN"/>
              </w:rPr>
              <w:t>head</w:t>
            </w:r>
            <w:r w:rsidR="000D637B" w:rsidRPr="000D637B">
              <w:rPr>
                <w:rFonts w:ascii="Verdana" w:eastAsia="SimSun" w:hAnsi="Verdana" w:cs="Tahoma"/>
                <w:bCs/>
                <w:sz w:val="20"/>
                <w:szCs w:val="20"/>
                <w:lang w:eastAsia="zh-CN"/>
              </w:rPr>
              <w:t xml:space="preserve">, </w:t>
            </w:r>
            <w:r>
              <w:rPr>
                <w:rFonts w:ascii="Verdana" w:eastAsia="SimSun" w:hAnsi="Verdana" w:cs="Tahoma"/>
                <w:bCs/>
                <w:sz w:val="20"/>
                <w:szCs w:val="20"/>
                <w:lang w:eastAsia="zh-CN"/>
              </w:rPr>
              <w:t>hands</w:t>
            </w:r>
            <w:r w:rsidR="000D637B" w:rsidRPr="000D637B">
              <w:rPr>
                <w:rFonts w:ascii="Verdana" w:eastAsia="SimSun" w:hAnsi="Verdana" w:cs="Tahoma"/>
                <w:bCs/>
                <w:sz w:val="20"/>
                <w:szCs w:val="20"/>
                <w:lang w:eastAsia="zh-CN"/>
              </w:rPr>
              <w:t xml:space="preserve"> </w:t>
            </w:r>
            <w:r>
              <w:rPr>
                <w:rFonts w:ascii="Verdana" w:eastAsia="SimSun" w:hAnsi="Verdana" w:cs="Tahoma"/>
                <w:bCs/>
                <w:sz w:val="20"/>
                <w:szCs w:val="20"/>
                <w:lang w:eastAsia="zh-CN"/>
              </w:rPr>
              <w:t>and feet</w:t>
            </w:r>
          </w:p>
          <w:p w:rsidR="000D637B" w:rsidRPr="000D637B" w:rsidRDefault="000D637B" w:rsidP="000D637B">
            <w:pPr>
              <w:spacing w:after="0" w:line="276" w:lineRule="auto"/>
              <w:ind w:left="34" w:hanging="34"/>
              <w:rPr>
                <w:rFonts w:ascii="Verdana" w:eastAsia="SimSun" w:hAnsi="Verdana" w:cs="Tahoma"/>
                <w:bCs/>
                <w:sz w:val="20"/>
                <w:szCs w:val="20"/>
                <w:lang w:eastAsia="zh-CN"/>
              </w:rPr>
            </w:pPr>
          </w:p>
          <w:p w:rsidR="000D637B" w:rsidRPr="000D637B" w:rsidRDefault="00DC3FCC" w:rsidP="000D637B">
            <w:pPr>
              <w:spacing w:after="0" w:line="300" w:lineRule="atLeast"/>
              <w:rPr>
                <w:rFonts w:ascii="Verdana" w:eastAsia="SimSun" w:hAnsi="Verdana" w:cs="Tahoma"/>
                <w:sz w:val="20"/>
                <w:szCs w:val="20"/>
                <w:lang w:eastAsia="zh-CN"/>
              </w:rPr>
            </w:pPr>
            <w:r>
              <w:rPr>
                <w:rFonts w:ascii="Verdana" w:eastAsia="SimSun" w:hAnsi="Verdana" w:cs="Tahoma"/>
                <w:bCs/>
                <w:sz w:val="20"/>
                <w:szCs w:val="20"/>
                <w:lang w:eastAsia="zh-CN"/>
              </w:rPr>
              <w:t>Protective equipment for the body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A34E07" w:rsidP="000D637B">
            <w:pPr>
              <w:numPr>
                <w:ilvl w:val="0"/>
                <w:numId w:val="2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interpret the significance and role of protective equipment</w:t>
            </w:r>
            <w:r w:rsidR="000D637B" w:rsidRPr="000D637B">
              <w:rPr>
                <w:rFonts w:ascii="Verdana" w:eastAsia="SimSun" w:hAnsi="Verdana" w:cs="Tahoma"/>
                <w:bCs/>
                <w:sz w:val="20"/>
                <w:szCs w:val="20"/>
                <w:lang w:eastAsia="zh-CN"/>
              </w:rPr>
              <w:t xml:space="preserve">  </w:t>
            </w:r>
          </w:p>
          <w:p w:rsidR="000D637B" w:rsidRPr="000D637B" w:rsidRDefault="000D637B" w:rsidP="000D637B">
            <w:pPr>
              <w:autoSpaceDE w:val="0"/>
              <w:autoSpaceDN w:val="0"/>
              <w:adjustRightInd w:val="0"/>
              <w:spacing w:after="0" w:line="300" w:lineRule="atLeast"/>
              <w:rPr>
                <w:rFonts w:ascii="Verdana" w:eastAsia="SimSun" w:hAnsi="Verdana" w:cs="Tahoma"/>
                <w:bCs/>
                <w:sz w:val="20"/>
                <w:szCs w:val="20"/>
                <w:lang w:eastAsia="zh-CN"/>
              </w:rPr>
            </w:pPr>
          </w:p>
          <w:p w:rsidR="000D637B" w:rsidRPr="000D637B" w:rsidRDefault="003A3CA5" w:rsidP="000D637B">
            <w:pPr>
              <w:numPr>
                <w:ilvl w:val="0"/>
                <w:numId w:val="2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types of protective equipment for the head, hands and feet</w:t>
            </w:r>
          </w:p>
          <w:p w:rsidR="000D637B" w:rsidRPr="000D637B" w:rsidRDefault="000D637B" w:rsidP="000D637B">
            <w:pPr>
              <w:autoSpaceDE w:val="0"/>
              <w:autoSpaceDN w:val="0"/>
              <w:adjustRightInd w:val="0"/>
              <w:spacing w:after="0" w:line="300" w:lineRule="atLeast"/>
              <w:rPr>
                <w:rFonts w:ascii="Verdana" w:eastAsia="SimSun" w:hAnsi="Verdana" w:cs="Tahoma"/>
                <w:bCs/>
                <w:sz w:val="20"/>
                <w:szCs w:val="20"/>
                <w:lang w:eastAsia="zh-CN"/>
              </w:rPr>
            </w:pPr>
          </w:p>
          <w:p w:rsidR="000D637B" w:rsidRPr="000D637B" w:rsidRDefault="003A3CA5" w:rsidP="000D637B">
            <w:pPr>
              <w:numPr>
                <w:ilvl w:val="0"/>
                <w:numId w:val="20"/>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protective equipment for the body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T1</w:t>
            </w:r>
          </w:p>
        </w:tc>
      </w:tr>
      <w:tr w:rsidR="000D637B" w:rsidRPr="000D637B" w:rsidTr="00AE68B3">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637B" w:rsidRPr="000D637B" w:rsidRDefault="00E42304" w:rsidP="000D637B">
            <w:pPr>
              <w:spacing w:after="0" w:line="300" w:lineRule="atLeast"/>
              <w:rPr>
                <w:rFonts w:ascii="Verdana" w:eastAsia="SimSun" w:hAnsi="Verdana"/>
                <w:b/>
                <w:sz w:val="20"/>
                <w:szCs w:val="20"/>
                <w:lang w:eastAsia="zh-CN"/>
              </w:rPr>
            </w:pPr>
            <w:r>
              <w:rPr>
                <w:rFonts w:ascii="Verdana" w:eastAsia="SimSun" w:hAnsi="Verdana"/>
                <w:b/>
                <w:sz w:val="20"/>
                <w:szCs w:val="20"/>
                <w:lang w:eastAsia="zh-CN"/>
              </w:rPr>
              <w:t>Fire and fire protection</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E42304" w:rsidP="000D637B">
            <w:pPr>
              <w:spacing w:after="0" w:line="276" w:lineRule="auto"/>
              <w:rPr>
                <w:rFonts w:ascii="Verdana" w:eastAsia="SimSun" w:hAnsi="Verdana" w:cs="Tahoma"/>
                <w:bCs/>
                <w:sz w:val="20"/>
                <w:szCs w:val="20"/>
                <w:lang w:eastAsia="zh-CN"/>
              </w:rPr>
            </w:pPr>
            <w:r>
              <w:rPr>
                <w:rFonts w:ascii="Verdana" w:eastAsia="SimSun" w:hAnsi="Verdana" w:cs="Tahoma"/>
                <w:bCs/>
                <w:sz w:val="20"/>
                <w:szCs w:val="20"/>
                <w:lang w:eastAsia="zh-CN"/>
              </w:rPr>
              <w:t>Fire</w:t>
            </w:r>
          </w:p>
          <w:p w:rsidR="000D637B" w:rsidRPr="000D637B" w:rsidRDefault="00E42304" w:rsidP="000D637B">
            <w:pPr>
              <w:spacing w:after="0" w:line="276" w:lineRule="auto"/>
              <w:rPr>
                <w:rFonts w:ascii="Verdana" w:eastAsia="SimSun" w:hAnsi="Verdana" w:cs="Tahoma"/>
                <w:bCs/>
                <w:sz w:val="20"/>
                <w:szCs w:val="20"/>
                <w:lang w:eastAsia="zh-CN"/>
              </w:rPr>
            </w:pPr>
            <w:r>
              <w:rPr>
                <w:rFonts w:ascii="Verdana" w:eastAsia="SimSun" w:hAnsi="Verdana" w:cs="Tahoma"/>
                <w:bCs/>
                <w:sz w:val="20"/>
                <w:szCs w:val="20"/>
                <w:lang w:eastAsia="zh-CN"/>
              </w:rPr>
              <w:t>Possible causes of fire</w:t>
            </w:r>
          </w:p>
          <w:p w:rsidR="000D637B" w:rsidRPr="000D637B" w:rsidRDefault="00E42304" w:rsidP="000D637B">
            <w:pPr>
              <w:spacing w:after="0" w:line="276" w:lineRule="auto"/>
              <w:rPr>
                <w:rFonts w:ascii="Verdana" w:eastAsia="SimSun" w:hAnsi="Verdana" w:cs="Tahoma"/>
                <w:bCs/>
                <w:sz w:val="20"/>
                <w:szCs w:val="20"/>
                <w:lang w:eastAsia="zh-CN"/>
              </w:rPr>
            </w:pPr>
            <w:r>
              <w:rPr>
                <w:rFonts w:ascii="Verdana" w:eastAsia="SimSun" w:hAnsi="Verdana" w:cs="Tahoma"/>
                <w:bCs/>
                <w:sz w:val="20"/>
                <w:szCs w:val="20"/>
                <w:lang w:eastAsia="zh-CN"/>
              </w:rPr>
              <w:t>Fire protection</w:t>
            </w:r>
          </w:p>
          <w:p w:rsidR="000D637B" w:rsidRPr="000D637B" w:rsidRDefault="00E42304" w:rsidP="000D637B">
            <w:pPr>
              <w:spacing w:after="0" w:line="276" w:lineRule="auto"/>
              <w:ind w:left="34" w:hanging="34"/>
              <w:rPr>
                <w:rFonts w:ascii="Verdana" w:eastAsia="SimSun" w:hAnsi="Verdana" w:cs="Tahoma"/>
                <w:bCs/>
                <w:sz w:val="20"/>
                <w:szCs w:val="20"/>
                <w:lang w:eastAsia="zh-CN"/>
              </w:rPr>
            </w:pPr>
            <w:r>
              <w:rPr>
                <w:rFonts w:ascii="Verdana" w:eastAsia="SimSun" w:hAnsi="Verdana" w:cs="Tahoma"/>
                <w:bCs/>
                <w:sz w:val="20"/>
                <w:szCs w:val="20"/>
                <w:lang w:eastAsia="zh-CN"/>
              </w:rPr>
              <w:t>Fire extinguishing agents and equipment</w:t>
            </w:r>
            <w:r w:rsidR="000D637B" w:rsidRPr="000D637B">
              <w:rPr>
                <w:rFonts w:ascii="Verdana" w:eastAsia="SimSun" w:hAnsi="Verdana" w:cs="Tahoma"/>
                <w:bCs/>
                <w:sz w:val="20"/>
                <w:szCs w:val="20"/>
                <w:lang w:eastAsia="zh-CN"/>
              </w:rPr>
              <w:t xml:space="preserve">: </w:t>
            </w:r>
            <w:r>
              <w:rPr>
                <w:rFonts w:ascii="Verdana" w:eastAsia="SimSun" w:hAnsi="Verdana" w:cs="Tahoma"/>
                <w:bCs/>
                <w:sz w:val="20"/>
                <w:szCs w:val="20"/>
                <w:lang w:eastAsia="zh-CN"/>
              </w:rPr>
              <w:t>fire extinguishers</w:t>
            </w:r>
            <w:r w:rsidR="000D637B" w:rsidRPr="000D637B">
              <w:rPr>
                <w:rFonts w:ascii="Verdana" w:eastAsia="SimSun" w:hAnsi="Verdana" w:cs="Tahoma"/>
                <w:bCs/>
                <w:sz w:val="20"/>
                <w:szCs w:val="20"/>
                <w:lang w:eastAsia="zh-CN"/>
              </w:rPr>
              <w:t>, h</w:t>
            </w:r>
            <w:r>
              <w:rPr>
                <w:rFonts w:ascii="Verdana" w:eastAsia="SimSun" w:hAnsi="Verdana" w:cs="Tahoma"/>
                <w:bCs/>
                <w:sz w:val="20"/>
                <w:szCs w:val="20"/>
                <w:lang w:eastAsia="zh-CN"/>
              </w:rPr>
              <w:t>ydrants</w:t>
            </w:r>
          </w:p>
          <w:p w:rsidR="000D637B" w:rsidRPr="000D637B" w:rsidRDefault="000D637B" w:rsidP="000D637B">
            <w:pPr>
              <w:spacing w:after="0" w:line="276" w:lineRule="auto"/>
              <w:ind w:left="34" w:hanging="34"/>
              <w:rPr>
                <w:rFonts w:ascii="Verdana" w:eastAsia="SimSun" w:hAnsi="Verdana" w:cs="Tahoma"/>
                <w:bCs/>
                <w:sz w:val="20"/>
                <w:szCs w:val="20"/>
                <w:lang w:eastAsia="zh-CN"/>
              </w:rPr>
            </w:pPr>
          </w:p>
          <w:p w:rsidR="000D637B" w:rsidRPr="00E42304" w:rsidRDefault="00E42304" w:rsidP="00E42304">
            <w:pPr>
              <w:spacing w:after="0" w:line="276" w:lineRule="auto"/>
              <w:rPr>
                <w:rFonts w:ascii="Verdana" w:eastAsia="SimSun" w:hAnsi="Verdana" w:cs="Tahoma"/>
                <w:bCs/>
                <w:sz w:val="20"/>
                <w:szCs w:val="20"/>
                <w:lang w:eastAsia="zh-CN"/>
              </w:rPr>
            </w:pPr>
            <w:r>
              <w:rPr>
                <w:rFonts w:ascii="Verdana" w:eastAsia="SimSun" w:hAnsi="Verdana" w:cs="Tahoma"/>
                <w:bCs/>
                <w:sz w:val="20"/>
                <w:szCs w:val="20"/>
                <w:lang w:eastAsia="zh-CN"/>
              </w:rPr>
              <w:t>Other means of extinguishing fire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50883" w:rsidP="000D637B">
            <w:pPr>
              <w:numPr>
                <w:ilvl w:val="0"/>
                <w:numId w:val="21"/>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define fire</w:t>
            </w:r>
          </w:p>
          <w:p w:rsidR="000D637B" w:rsidRPr="000D637B" w:rsidRDefault="00050883" w:rsidP="000D637B">
            <w:pPr>
              <w:numPr>
                <w:ilvl w:val="0"/>
                <w:numId w:val="21"/>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name the causes of fire</w:t>
            </w:r>
          </w:p>
          <w:p w:rsidR="000D637B" w:rsidRPr="000D637B" w:rsidRDefault="00050883" w:rsidP="000D637B">
            <w:pPr>
              <w:numPr>
                <w:ilvl w:val="0"/>
                <w:numId w:val="21"/>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fire prevention measures</w:t>
            </w:r>
          </w:p>
          <w:p w:rsidR="000D637B" w:rsidRPr="000D637B" w:rsidRDefault="00E42304" w:rsidP="000D637B">
            <w:pPr>
              <w:numPr>
                <w:ilvl w:val="0"/>
                <w:numId w:val="21"/>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how to use the fire extinguishing agents and equipment</w:t>
            </w:r>
          </w:p>
          <w:p w:rsidR="000D637B" w:rsidRPr="000D637B" w:rsidRDefault="00E42304" w:rsidP="000D637B">
            <w:pPr>
              <w:numPr>
                <w:ilvl w:val="0"/>
                <w:numId w:val="21"/>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other methods of extinguishing fire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T 1</w:t>
            </w:r>
          </w:p>
        </w:tc>
      </w:tr>
      <w:tr w:rsidR="000D637B" w:rsidRPr="000D637B" w:rsidTr="00AE68B3">
        <w:trPr>
          <w:trHeight w:val="1"/>
        </w:trPr>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637B" w:rsidRPr="000D637B" w:rsidRDefault="00826889" w:rsidP="000D637B">
            <w:pPr>
              <w:spacing w:after="0" w:line="300" w:lineRule="atLeast"/>
              <w:rPr>
                <w:rFonts w:ascii="Verdana" w:eastAsia="SimSun" w:hAnsi="Verdana"/>
                <w:b/>
                <w:sz w:val="20"/>
                <w:szCs w:val="20"/>
                <w:lang w:eastAsia="zh-CN"/>
              </w:rPr>
            </w:pPr>
            <w:r>
              <w:rPr>
                <w:rFonts w:ascii="Verdana" w:eastAsia="SimSun" w:hAnsi="Verdana" w:cs="Tahoma"/>
                <w:b/>
                <w:bCs/>
                <w:sz w:val="20"/>
                <w:szCs w:val="20"/>
                <w:lang w:eastAsia="zh-CN"/>
              </w:rPr>
              <w:t>First aid</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50883" w:rsidP="000D637B">
            <w:pPr>
              <w:spacing w:after="0" w:line="276" w:lineRule="auto"/>
              <w:ind w:left="34" w:hanging="34"/>
              <w:rPr>
                <w:rFonts w:ascii="Verdana" w:eastAsia="SimSun" w:hAnsi="Verdana" w:cs="Tahoma"/>
                <w:sz w:val="20"/>
                <w:szCs w:val="20"/>
                <w:lang w:eastAsia="zh-CN"/>
              </w:rPr>
            </w:pPr>
            <w:r>
              <w:rPr>
                <w:rFonts w:ascii="Verdana" w:eastAsia="SimSun" w:hAnsi="Verdana" w:cs="Tahoma"/>
                <w:sz w:val="20"/>
                <w:szCs w:val="20"/>
                <w:lang w:eastAsia="zh-CN"/>
              </w:rPr>
              <w:t>The most common accidents at work</w:t>
            </w:r>
            <w:r w:rsidR="000D637B" w:rsidRPr="000D637B">
              <w:rPr>
                <w:rFonts w:ascii="Verdana" w:eastAsia="SimSun" w:hAnsi="Verdana" w:cs="Tahoma"/>
                <w:sz w:val="20"/>
                <w:szCs w:val="20"/>
                <w:lang w:eastAsia="zh-CN"/>
              </w:rPr>
              <w:t xml:space="preserve"> (</w:t>
            </w:r>
            <w:r>
              <w:rPr>
                <w:rFonts w:ascii="Verdana" w:eastAsia="SimSun" w:hAnsi="Verdana" w:cs="Tahoma"/>
                <w:sz w:val="20"/>
                <w:szCs w:val="20"/>
                <w:lang w:eastAsia="zh-CN"/>
              </w:rPr>
              <w:t>fall</w:t>
            </w:r>
            <w:r w:rsidR="000D637B" w:rsidRPr="000D637B">
              <w:rPr>
                <w:rFonts w:ascii="Verdana" w:eastAsia="SimSun" w:hAnsi="Verdana" w:cs="Tahoma"/>
                <w:sz w:val="20"/>
                <w:szCs w:val="20"/>
                <w:lang w:eastAsia="zh-CN"/>
              </w:rPr>
              <w:t xml:space="preserve">, </w:t>
            </w:r>
            <w:r>
              <w:rPr>
                <w:rFonts w:ascii="Verdana" w:eastAsia="SimSun" w:hAnsi="Verdana" w:cs="Tahoma"/>
                <w:sz w:val="20"/>
                <w:szCs w:val="20"/>
                <w:lang w:eastAsia="zh-CN"/>
              </w:rPr>
              <w:t>fracture</w:t>
            </w:r>
            <w:r w:rsidR="000D637B" w:rsidRPr="000D637B">
              <w:rPr>
                <w:rFonts w:ascii="Verdana" w:eastAsia="SimSun" w:hAnsi="Verdana" w:cs="Tahoma"/>
                <w:sz w:val="20"/>
                <w:szCs w:val="20"/>
                <w:lang w:eastAsia="zh-CN"/>
              </w:rPr>
              <w:t xml:space="preserve">, </w:t>
            </w:r>
            <w:r>
              <w:rPr>
                <w:rFonts w:ascii="Verdana" w:eastAsia="SimSun" w:hAnsi="Verdana" w:cs="Tahoma"/>
                <w:sz w:val="20"/>
                <w:szCs w:val="20"/>
                <w:lang w:eastAsia="zh-CN"/>
              </w:rPr>
              <w:t>bleeding</w:t>
            </w:r>
            <w:r w:rsidR="000D637B" w:rsidRPr="000D637B">
              <w:rPr>
                <w:rFonts w:ascii="Verdana" w:eastAsia="SimSun" w:hAnsi="Verdana" w:cs="Tahoma"/>
                <w:sz w:val="20"/>
                <w:szCs w:val="20"/>
                <w:lang w:eastAsia="zh-CN"/>
              </w:rPr>
              <w:t>)</w:t>
            </w:r>
          </w:p>
          <w:p w:rsidR="000D637B" w:rsidRPr="000D637B" w:rsidRDefault="00A34E07" w:rsidP="000D637B">
            <w:pPr>
              <w:spacing w:after="0" w:line="276" w:lineRule="auto"/>
              <w:ind w:left="34" w:hanging="34"/>
              <w:rPr>
                <w:rFonts w:ascii="Verdana" w:eastAsia="SimSun" w:hAnsi="Verdana" w:cs="Tahoma"/>
                <w:sz w:val="20"/>
                <w:szCs w:val="20"/>
                <w:lang w:eastAsia="zh-CN"/>
              </w:rPr>
            </w:pPr>
            <w:r>
              <w:rPr>
                <w:rFonts w:ascii="Verdana" w:eastAsia="SimSun" w:hAnsi="Verdana" w:cs="Tahoma"/>
                <w:sz w:val="20"/>
                <w:szCs w:val="20"/>
                <w:lang w:eastAsia="zh-CN"/>
              </w:rPr>
              <w:t>Methods of first aid:</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artificial respiration</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heart massage</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bleeding</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bone fracture</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splinter/dust in the eye</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burn</w:t>
            </w:r>
          </w:p>
          <w:p w:rsidR="000D637B" w:rsidRPr="000D637B" w:rsidRDefault="00826889" w:rsidP="000D637B">
            <w:pPr>
              <w:numPr>
                <w:ilvl w:val="0"/>
                <w:numId w:val="26"/>
              </w:numPr>
              <w:spacing w:after="0" w:line="276" w:lineRule="auto"/>
              <w:rPr>
                <w:rFonts w:ascii="Verdana" w:eastAsia="SimSun" w:hAnsi="Verdana"/>
                <w:sz w:val="20"/>
                <w:szCs w:val="20"/>
                <w:lang w:eastAsia="zh-CN"/>
              </w:rPr>
            </w:pPr>
            <w:r>
              <w:rPr>
                <w:rFonts w:ascii="Verdana" w:eastAsia="SimSun" w:hAnsi="Verdana"/>
                <w:sz w:val="20"/>
                <w:szCs w:val="20"/>
                <w:lang w:eastAsia="zh-CN"/>
              </w:rPr>
              <w:t>frostbite</w:t>
            </w:r>
          </w:p>
          <w:p w:rsidR="000D637B" w:rsidRPr="000D637B" w:rsidRDefault="000D637B" w:rsidP="000D637B">
            <w:pPr>
              <w:spacing w:after="0" w:line="276" w:lineRule="auto"/>
              <w:rPr>
                <w:rFonts w:ascii="Verdana" w:eastAsia="SimSun" w:hAnsi="Verdana"/>
                <w:sz w:val="20"/>
                <w:szCs w:val="20"/>
                <w:lang w:eastAsia="zh-CN"/>
              </w:rPr>
            </w:pPr>
          </w:p>
          <w:p w:rsidR="000D637B" w:rsidRPr="000D637B" w:rsidRDefault="00826889" w:rsidP="000D637B">
            <w:pPr>
              <w:spacing w:after="0" w:line="276" w:lineRule="auto"/>
              <w:rPr>
                <w:rFonts w:ascii="Verdana" w:eastAsia="SimSun" w:hAnsi="Verdana"/>
                <w:sz w:val="20"/>
                <w:szCs w:val="20"/>
                <w:lang w:eastAsia="zh-CN"/>
              </w:rPr>
            </w:pPr>
            <w:r>
              <w:rPr>
                <w:rFonts w:ascii="Verdana" w:eastAsia="SimSun" w:hAnsi="Verdana"/>
                <w:sz w:val="20"/>
                <w:szCs w:val="20"/>
                <w:lang w:eastAsia="zh-CN"/>
              </w:rPr>
              <w:t>Content of the cabinet and the</w:t>
            </w:r>
            <w:r w:rsidR="000D637B" w:rsidRPr="000D637B">
              <w:rPr>
                <w:rFonts w:ascii="Verdana" w:eastAsia="SimSun" w:hAnsi="Verdana"/>
                <w:sz w:val="20"/>
                <w:szCs w:val="20"/>
                <w:lang w:eastAsia="zh-CN"/>
              </w:rPr>
              <w:t xml:space="preserve"> </w:t>
            </w:r>
            <w:r>
              <w:rPr>
                <w:rFonts w:ascii="Verdana" w:eastAsia="SimSun" w:hAnsi="Verdana"/>
                <w:sz w:val="20"/>
                <w:szCs w:val="20"/>
                <w:lang w:eastAsia="zh-CN"/>
              </w:rPr>
              <w:t>first aid kit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50883" w:rsidP="000D637B">
            <w:pPr>
              <w:numPr>
                <w:ilvl w:val="0"/>
                <w:numId w:val="2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most common types of</w:t>
            </w:r>
            <w:r w:rsidR="000D637B" w:rsidRPr="000D637B">
              <w:rPr>
                <w:rFonts w:ascii="Verdana" w:eastAsia="SimSun" w:hAnsi="Verdana" w:cs="Tahoma"/>
                <w:bCs/>
                <w:sz w:val="20"/>
                <w:szCs w:val="20"/>
                <w:lang w:eastAsia="zh-CN"/>
              </w:rPr>
              <w:t xml:space="preserve"> </w:t>
            </w:r>
            <w:r>
              <w:rPr>
                <w:rFonts w:ascii="Verdana" w:eastAsia="SimSun" w:hAnsi="Verdana" w:cs="Tahoma"/>
                <w:bCs/>
                <w:sz w:val="20"/>
                <w:szCs w:val="20"/>
                <w:lang w:eastAsia="zh-CN"/>
              </w:rPr>
              <w:t>accidents at work</w:t>
            </w:r>
          </w:p>
          <w:p w:rsidR="000D637B" w:rsidRPr="000D637B" w:rsidRDefault="00050883" w:rsidP="000D637B">
            <w:pPr>
              <w:numPr>
                <w:ilvl w:val="0"/>
                <w:numId w:val="2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describe the ways of providing first aid</w:t>
            </w:r>
          </w:p>
          <w:p w:rsidR="000D637B" w:rsidRPr="000D637B" w:rsidRDefault="00050883" w:rsidP="000D637B">
            <w:pPr>
              <w:numPr>
                <w:ilvl w:val="0"/>
                <w:numId w:val="2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list the content of the cabinet and of the first aid kit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jc w:val="center"/>
              <w:rPr>
                <w:rFonts w:ascii="Verdana" w:eastAsia="SimSun" w:hAnsi="Verdana" w:cs="Tahoma"/>
                <w:b/>
                <w:sz w:val="20"/>
                <w:szCs w:val="20"/>
                <w:lang w:eastAsia="zh-CN"/>
              </w:rPr>
            </w:pPr>
            <w:r w:rsidRPr="000D637B">
              <w:rPr>
                <w:rFonts w:ascii="Verdana" w:eastAsia="SimSun" w:hAnsi="Verdana" w:cs="Tahoma"/>
                <w:b/>
                <w:sz w:val="20"/>
                <w:szCs w:val="20"/>
                <w:lang w:eastAsia="zh-CN"/>
              </w:rPr>
              <w:t>T2</w:t>
            </w:r>
          </w:p>
        </w:tc>
      </w:tr>
      <w:tr w:rsidR="000D637B" w:rsidRPr="000D637B" w:rsidTr="00AE68B3">
        <w:trPr>
          <w:trHeight w:val="1"/>
        </w:trPr>
        <w:tc>
          <w:tcPr>
            <w:tcW w:w="1357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D637B" w:rsidRPr="000D637B" w:rsidRDefault="000302D3" w:rsidP="000D637B">
            <w:pPr>
              <w:autoSpaceDE w:val="0"/>
              <w:autoSpaceDN w:val="0"/>
              <w:adjustRightInd w:val="0"/>
              <w:spacing w:after="0"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Teaching</w:t>
            </w:r>
            <w:r w:rsidR="00050883">
              <w:rPr>
                <w:rFonts w:ascii="Verdana" w:eastAsia="SimSun" w:hAnsi="Verdana" w:cs="Tahoma"/>
                <w:b/>
                <w:bCs/>
                <w:sz w:val="20"/>
                <w:szCs w:val="20"/>
                <w:lang w:eastAsia="zh-CN"/>
              </w:rPr>
              <w:t xml:space="preserve"> methods</w:t>
            </w:r>
            <w:r w:rsidR="000D637B" w:rsidRPr="000D637B">
              <w:rPr>
                <w:rFonts w:ascii="Verdana" w:eastAsia="SimSun" w:hAnsi="Verdana" w:cs="Tahoma"/>
                <w:b/>
                <w:bCs/>
                <w:sz w:val="20"/>
                <w:szCs w:val="20"/>
                <w:lang w:eastAsia="zh-CN"/>
              </w:rPr>
              <w:t xml:space="preserve">: </w:t>
            </w:r>
          </w:p>
          <w:p w:rsidR="000D637B" w:rsidRPr="000D637B" w:rsidRDefault="00050883" w:rsidP="000D637B">
            <w:pPr>
              <w:numPr>
                <w:ilvl w:val="0"/>
                <w:numId w:val="23"/>
              </w:numPr>
              <w:autoSpaceDE w:val="0"/>
              <w:autoSpaceDN w:val="0"/>
              <w:adjustRightInd w:val="0"/>
              <w:spacing w:after="0" w:line="300" w:lineRule="atLeast"/>
              <w:rPr>
                <w:rFonts w:ascii="Verdana" w:eastAsia="SimSun" w:hAnsi="Verdana" w:cs="Tahoma"/>
                <w:iCs/>
                <w:sz w:val="20"/>
                <w:szCs w:val="20"/>
                <w:lang w:eastAsia="zh-CN"/>
              </w:rPr>
            </w:pPr>
            <w:r>
              <w:rPr>
                <w:rFonts w:ascii="Verdana" w:eastAsia="SimSun" w:hAnsi="Verdana" w:cs="Arial"/>
                <w:bCs/>
                <w:sz w:val="20"/>
                <w:szCs w:val="20"/>
                <w:lang w:eastAsia="zh-CN"/>
              </w:rPr>
              <w:t>oral presentation</w:t>
            </w:r>
          </w:p>
          <w:p w:rsidR="00A26784" w:rsidRPr="00554EF0" w:rsidRDefault="00050883" w:rsidP="00554EF0">
            <w:pPr>
              <w:numPr>
                <w:ilvl w:val="0"/>
                <w:numId w:val="23"/>
              </w:numPr>
              <w:autoSpaceDE w:val="0"/>
              <w:autoSpaceDN w:val="0"/>
              <w:adjustRightInd w:val="0"/>
              <w:spacing w:after="0" w:line="300" w:lineRule="atLeast"/>
              <w:rPr>
                <w:rFonts w:ascii="Verdana" w:eastAsia="SimSun" w:hAnsi="Verdana" w:cs="Tahoma"/>
                <w:iCs/>
                <w:sz w:val="20"/>
                <w:szCs w:val="20"/>
                <w:lang w:eastAsia="zh-CN"/>
              </w:rPr>
            </w:pPr>
            <w:r>
              <w:rPr>
                <w:rFonts w:ascii="Verdana" w:eastAsia="SimSun" w:hAnsi="Verdana" w:cs="Arial"/>
                <w:bCs/>
                <w:sz w:val="20"/>
                <w:szCs w:val="20"/>
                <w:lang w:eastAsia="zh-CN"/>
              </w:rPr>
              <w:t>conversation</w:t>
            </w:r>
          </w:p>
        </w:tc>
      </w:tr>
    </w:tbl>
    <w:p w:rsidR="000D637B" w:rsidRDefault="000D637B" w:rsidP="000D637B">
      <w:pPr>
        <w:spacing w:after="0" w:line="300" w:lineRule="atLeast"/>
        <w:rPr>
          <w:rFonts w:ascii="Verdana" w:eastAsia="SimSun" w:hAnsi="Verdana" w:cs="Tahoma"/>
          <w:b/>
          <w:bCs/>
          <w:sz w:val="20"/>
          <w:szCs w:val="20"/>
          <w:lang w:eastAsia="zh-CN"/>
        </w:rPr>
      </w:pPr>
    </w:p>
    <w:p w:rsidR="003606D7" w:rsidRDefault="003606D7" w:rsidP="009D32D7"/>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bCs/>
          <w:sz w:val="20"/>
          <w:szCs w:val="20"/>
          <w:lang w:eastAsia="zh-CN"/>
        </w:rPr>
        <w:lastRenderedPageBreak/>
        <w:t xml:space="preserve">4.2.4. </w:t>
      </w:r>
      <w:r w:rsidR="00AE68B3">
        <w:rPr>
          <w:rFonts w:ascii="Verdana" w:eastAsia="SimSun" w:hAnsi="Verdana" w:cs="Tahoma"/>
          <w:b/>
          <w:bCs/>
          <w:sz w:val="20"/>
          <w:szCs w:val="20"/>
          <w:lang w:eastAsia="zh-CN"/>
        </w:rPr>
        <w:t>UNIT</w:t>
      </w:r>
      <w:r w:rsidRPr="000D637B">
        <w:rPr>
          <w:rFonts w:ascii="Verdana" w:eastAsia="SimSun" w:hAnsi="Verdana" w:cs="Tahoma"/>
          <w:b/>
          <w:bCs/>
          <w:sz w:val="20"/>
          <w:szCs w:val="20"/>
          <w:lang w:eastAsia="zh-CN"/>
        </w:rPr>
        <w:t>:</w:t>
      </w:r>
      <w:r w:rsidRPr="000D637B">
        <w:rPr>
          <w:rFonts w:ascii="Verdana" w:eastAsia="SimSun" w:hAnsi="Verdana"/>
          <w:b/>
          <w:sz w:val="20"/>
          <w:szCs w:val="20"/>
          <w:lang w:eastAsia="zh-CN"/>
        </w:rPr>
        <w:t xml:space="preserve"> P</w:t>
      </w:r>
      <w:r w:rsidR="00AE68B3">
        <w:rPr>
          <w:rFonts w:ascii="Verdana" w:eastAsia="SimSun" w:hAnsi="Verdana"/>
          <w:b/>
          <w:sz w:val="20"/>
          <w:szCs w:val="20"/>
          <w:lang w:eastAsia="zh-CN"/>
        </w:rPr>
        <w:t>ractical lessons</w:t>
      </w:r>
      <w:r w:rsidRPr="000D637B">
        <w:rPr>
          <w:rFonts w:ascii="Verdana" w:eastAsia="SimSun" w:hAnsi="Verdana"/>
          <w:b/>
          <w:sz w:val="20"/>
          <w:szCs w:val="20"/>
          <w:lang w:eastAsia="zh-CN"/>
        </w:rPr>
        <w:t xml:space="preserve"> (pra</w:t>
      </w:r>
      <w:r w:rsidR="00AE68B3">
        <w:rPr>
          <w:rFonts w:ascii="Verdana" w:eastAsia="SimSun" w:hAnsi="Verdana"/>
          <w:b/>
          <w:sz w:val="20"/>
          <w:szCs w:val="20"/>
          <w:lang w:eastAsia="zh-CN"/>
        </w:rPr>
        <w:t>ctical lessons</w:t>
      </w:r>
      <w:r w:rsidRPr="000D637B">
        <w:rPr>
          <w:rFonts w:ascii="Verdana" w:eastAsia="SimSun" w:hAnsi="Verdana"/>
          <w:b/>
          <w:sz w:val="20"/>
          <w:szCs w:val="20"/>
          <w:lang w:eastAsia="zh-CN"/>
        </w:rPr>
        <w:t xml:space="preserve">: 100 </w:t>
      </w:r>
      <w:r w:rsidR="00AE68B3">
        <w:rPr>
          <w:rFonts w:ascii="Verdana" w:eastAsia="SimSun" w:hAnsi="Verdana"/>
          <w:b/>
          <w:sz w:val="20"/>
          <w:szCs w:val="20"/>
          <w:lang w:eastAsia="zh-CN"/>
        </w:rPr>
        <w:t>lessons</w:t>
      </w:r>
      <w:r w:rsidRPr="000D637B">
        <w:rPr>
          <w:rFonts w:ascii="Verdana" w:eastAsia="SimSun" w:hAnsi="Verdana"/>
          <w:b/>
          <w:sz w:val="20"/>
          <w:szCs w:val="20"/>
          <w:lang w:eastAsia="zh-CN"/>
        </w:rPr>
        <w:t>)</w:t>
      </w:r>
    </w:p>
    <w:p w:rsidR="000D637B" w:rsidRPr="000D637B" w:rsidRDefault="000D637B" w:rsidP="000D637B">
      <w:pPr>
        <w:autoSpaceDE w:val="0"/>
        <w:autoSpaceDN w:val="0"/>
        <w:adjustRightInd w:val="0"/>
        <w:spacing w:after="0" w:line="300" w:lineRule="atLeast"/>
        <w:rPr>
          <w:rFonts w:ascii="Verdana" w:eastAsia="SimSun" w:hAnsi="Verdana" w:cs="Tahoma"/>
          <w:b/>
          <w:bCs/>
          <w:sz w:val="20"/>
          <w:szCs w:val="20"/>
          <w:lang w:eastAsia="zh-CN"/>
        </w:rPr>
      </w:pPr>
    </w:p>
    <w:tbl>
      <w:tblPr>
        <w:tblW w:w="13433" w:type="dxa"/>
        <w:tblLayout w:type="fixed"/>
        <w:tblLook w:val="04A0" w:firstRow="1" w:lastRow="0" w:firstColumn="1" w:lastColumn="0" w:noHBand="0" w:noVBand="1"/>
      </w:tblPr>
      <w:tblGrid>
        <w:gridCol w:w="1951"/>
        <w:gridCol w:w="4678"/>
        <w:gridCol w:w="5812"/>
        <w:gridCol w:w="992"/>
      </w:tblGrid>
      <w:tr w:rsidR="000D637B" w:rsidRPr="00AE68B3"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0D637B" w:rsidP="000D637B">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bCs/>
                <w:sz w:val="16"/>
                <w:szCs w:val="16"/>
                <w:lang w:eastAsia="zh-CN"/>
              </w:rPr>
              <w:t>T</w:t>
            </w:r>
            <w:r w:rsidR="004765F7" w:rsidRPr="00AE68B3">
              <w:rPr>
                <w:rFonts w:ascii="Verdana" w:eastAsia="SimSun" w:hAnsi="Verdana" w:cs="Tahoma"/>
                <w:b/>
                <w:bCs/>
                <w:sz w:val="16"/>
                <w:szCs w:val="16"/>
                <w:lang w:eastAsia="zh-CN"/>
              </w:rPr>
              <w:t>OPIC</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4765F7" w:rsidP="000D637B">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bCs/>
                <w:sz w:val="16"/>
                <w:szCs w:val="16"/>
                <w:lang w:eastAsia="zh-CN"/>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4765F7" w:rsidP="004765F7">
            <w:pPr>
              <w:autoSpaceDE w:val="0"/>
              <w:autoSpaceDN w:val="0"/>
              <w:adjustRightInd w:val="0"/>
              <w:spacing w:after="0" w:line="300" w:lineRule="atLeast"/>
              <w:jc w:val="center"/>
              <w:rPr>
                <w:rFonts w:ascii="Verdana" w:eastAsia="SimSun" w:hAnsi="Verdana" w:cs="Tahoma"/>
                <w:b/>
                <w:sz w:val="16"/>
                <w:szCs w:val="16"/>
                <w:lang w:eastAsia="zh-CN"/>
              </w:rPr>
            </w:pPr>
            <w:r w:rsidRPr="00AE68B3">
              <w:rPr>
                <w:rFonts w:ascii="Verdana" w:eastAsia="SimSun" w:hAnsi="Verdana" w:cs="Tahoma"/>
                <w:b/>
                <w:sz w:val="16"/>
                <w:szCs w:val="16"/>
                <w:lang w:eastAsia="zh-CN"/>
              </w:rPr>
              <w:t>LEARNING OUTCOMES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637B" w:rsidRPr="00AE68B3" w:rsidRDefault="00AE68B3" w:rsidP="00AE68B3">
            <w:pPr>
              <w:autoSpaceDE w:val="0"/>
              <w:autoSpaceDN w:val="0"/>
              <w:adjustRightInd w:val="0"/>
              <w:spacing w:after="0" w:line="300" w:lineRule="atLeast"/>
              <w:ind w:right="-113"/>
              <w:jc w:val="center"/>
              <w:rPr>
                <w:rFonts w:ascii="Verdana" w:eastAsia="SimSun" w:hAnsi="Verdana" w:cs="Tahoma"/>
                <w:b/>
                <w:sz w:val="16"/>
                <w:szCs w:val="16"/>
                <w:lang w:eastAsia="zh-CN"/>
              </w:rPr>
            </w:pPr>
            <w:r w:rsidRPr="00AE68B3">
              <w:rPr>
                <w:rFonts w:ascii="Verdana" w:eastAsia="SimSun" w:hAnsi="Verdana" w:cs="Tahoma"/>
                <w:b/>
                <w:sz w:val="16"/>
                <w:szCs w:val="16"/>
                <w:lang w:eastAsia="zh-CN"/>
              </w:rPr>
              <w:t>NUMBER OF LESSONS</w:t>
            </w:r>
          </w:p>
        </w:tc>
      </w:tr>
      <w:tr w:rsidR="000D637B" w:rsidRPr="000D637B"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spacing w:after="0" w:line="300" w:lineRule="atLeast"/>
              <w:rPr>
                <w:rFonts w:ascii="Verdana" w:eastAsia="SimSun" w:hAnsi="Verdana" w:cs="Tahoma"/>
                <w:b/>
                <w:sz w:val="20"/>
                <w:szCs w:val="20"/>
                <w:lang w:eastAsia="zh-CN"/>
              </w:rPr>
            </w:pPr>
            <w:r>
              <w:rPr>
                <w:rFonts w:ascii="Verdana" w:eastAsia="SimSun" w:hAnsi="Verdana"/>
                <w:b/>
                <w:sz w:val="20"/>
                <w:szCs w:val="20"/>
                <w:lang w:eastAsia="zh-CN"/>
              </w:rPr>
              <w:t>Preparing the workplace</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276" w:lineRule="auto"/>
              <w:ind w:left="34"/>
              <w:rPr>
                <w:rFonts w:ascii="Verdana" w:eastAsia="SimSun" w:hAnsi="Verdana" w:cs="Tahoma"/>
                <w:sz w:val="20"/>
                <w:szCs w:val="20"/>
                <w:lang w:eastAsia="zh-CN"/>
              </w:rPr>
            </w:pPr>
            <w:r w:rsidRPr="000D637B">
              <w:rPr>
                <w:rFonts w:ascii="Verdana" w:eastAsia="SimSun" w:hAnsi="Verdana" w:cs="Tahoma"/>
                <w:sz w:val="20"/>
                <w:szCs w:val="20"/>
                <w:lang w:eastAsia="zh-CN"/>
              </w:rPr>
              <w:t>Pr</w:t>
            </w:r>
            <w:r w:rsidR="00DE3656">
              <w:rPr>
                <w:rFonts w:ascii="Verdana" w:eastAsia="SimSun" w:hAnsi="Verdana" w:cs="Tahoma"/>
                <w:sz w:val="20"/>
                <w:szCs w:val="20"/>
                <w:lang w:eastAsia="zh-CN"/>
              </w:rPr>
              <w:t>eparing the workplace</w:t>
            </w:r>
          </w:p>
          <w:p w:rsidR="000D637B" w:rsidRPr="000D637B" w:rsidRDefault="00DE3656"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Means of protection at work</w:t>
            </w:r>
          </w:p>
          <w:p w:rsidR="000D637B" w:rsidRPr="000D637B" w:rsidRDefault="00A16078"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 xml:space="preserve">Regulations on the safety of </w:t>
            </w:r>
            <w:r w:rsidR="00495A35">
              <w:rPr>
                <w:rFonts w:ascii="Verdana" w:eastAsia="SimSun" w:hAnsi="Verdana" w:cs="Tahoma"/>
                <w:sz w:val="20"/>
                <w:szCs w:val="20"/>
                <w:lang w:eastAsia="zh-CN"/>
              </w:rPr>
              <w:t>machinery and work in special working  conditions</w:t>
            </w:r>
          </w:p>
          <w:p w:rsidR="000D637B" w:rsidRPr="000D637B" w:rsidRDefault="00DE3656" w:rsidP="000D637B">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Practical lessons diary</w:t>
            </w:r>
          </w:p>
          <w:p w:rsidR="000D637B" w:rsidRPr="000D637B" w:rsidRDefault="000D637B" w:rsidP="000D637B">
            <w:pPr>
              <w:spacing w:after="0" w:line="276" w:lineRule="auto"/>
              <w:ind w:left="34"/>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95A35" w:rsidP="000D637B">
            <w:pPr>
              <w:numPr>
                <w:ilvl w:val="0"/>
                <w:numId w:val="2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prepare the workplace according to the working conditions</w:t>
            </w:r>
          </w:p>
          <w:p w:rsidR="000D637B" w:rsidRPr="000D637B" w:rsidRDefault="00495A35" w:rsidP="000D637B">
            <w:pPr>
              <w:numPr>
                <w:ilvl w:val="0"/>
                <w:numId w:val="2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apply means of protection at work</w:t>
            </w:r>
          </w:p>
          <w:p w:rsidR="000D637B" w:rsidRPr="000D637B" w:rsidRDefault="00495A35" w:rsidP="000D637B">
            <w:pPr>
              <w:numPr>
                <w:ilvl w:val="0"/>
                <w:numId w:val="2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apply regulations on safety of machinery and work in special working conditions</w:t>
            </w:r>
          </w:p>
          <w:p w:rsidR="000D637B" w:rsidRPr="000D637B" w:rsidRDefault="00495A35" w:rsidP="000D637B">
            <w:pPr>
              <w:numPr>
                <w:ilvl w:val="0"/>
                <w:numId w:val="29"/>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keep the diary of practical lessons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PN 8</w:t>
            </w:r>
          </w:p>
        </w:tc>
      </w:tr>
      <w:tr w:rsidR="000D637B" w:rsidRPr="000D637B"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spacing w:after="0" w:line="300" w:lineRule="atLeast"/>
              <w:rPr>
                <w:rFonts w:ascii="Verdana" w:eastAsia="SimSun" w:hAnsi="Verdana" w:cs="Tahoma"/>
                <w:b/>
                <w:sz w:val="20"/>
                <w:szCs w:val="20"/>
                <w:lang w:eastAsia="zh-CN"/>
              </w:rPr>
            </w:pPr>
            <w:r>
              <w:rPr>
                <w:rFonts w:ascii="Verdana" w:eastAsia="SimSun" w:hAnsi="Verdana"/>
                <w:b/>
                <w:sz w:val="20"/>
                <w:szCs w:val="20"/>
                <w:lang w:eastAsia="zh-CN"/>
              </w:rPr>
              <w:t>Preparing the forklift for operation</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95A35"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Inspection of the forklift before start of work</w:t>
            </w:r>
          </w:p>
          <w:p w:rsidR="000D637B" w:rsidRPr="000D637B" w:rsidRDefault="009A403E"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Rules and instructions for operating the forklift safely</w:t>
            </w:r>
          </w:p>
          <w:p w:rsidR="000D637B" w:rsidRPr="000D637B" w:rsidRDefault="004765F7"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Choosing the forks and gripping devices</w:t>
            </w:r>
          </w:p>
          <w:p w:rsidR="000D637B" w:rsidRPr="000D637B" w:rsidRDefault="004765F7"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Load diagram</w:t>
            </w:r>
          </w:p>
          <w:p w:rsidR="009A403E" w:rsidRPr="000D637B" w:rsidRDefault="009A403E" w:rsidP="009A403E">
            <w:pPr>
              <w:spacing w:after="0" w:line="276" w:lineRule="auto"/>
              <w:ind w:left="34"/>
              <w:rPr>
                <w:rFonts w:ascii="Verdana" w:eastAsia="SimSun" w:hAnsi="Verdana" w:cs="Tahoma"/>
                <w:sz w:val="20"/>
                <w:szCs w:val="20"/>
                <w:lang w:eastAsia="zh-CN"/>
              </w:rPr>
            </w:pPr>
            <w:r>
              <w:rPr>
                <w:rFonts w:ascii="Verdana" w:eastAsia="SimSun" w:hAnsi="Verdana" w:cs="Tahoma"/>
                <w:sz w:val="20"/>
                <w:szCs w:val="20"/>
                <w:lang w:eastAsia="zh-CN"/>
              </w:rPr>
              <w:t>Preparing forklift for work at low temperatures and in winter conditions</w:t>
            </w:r>
          </w:p>
          <w:p w:rsidR="000D637B" w:rsidRPr="000D637B" w:rsidRDefault="000D637B" w:rsidP="000D637B">
            <w:pPr>
              <w:spacing w:after="0" w:line="300" w:lineRule="atLeast"/>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numPr>
                <w:ilvl w:val="0"/>
                <w:numId w:val="32"/>
              </w:numPr>
              <w:autoSpaceDE w:val="0"/>
              <w:autoSpaceDN w:val="0"/>
              <w:adjustRightInd w:val="0"/>
              <w:spacing w:after="0" w:line="300" w:lineRule="atLeast"/>
              <w:ind w:left="357" w:hanging="357"/>
              <w:rPr>
                <w:rFonts w:ascii="Verdana" w:eastAsia="SimSun" w:hAnsi="Verdana" w:cs="Tahoma"/>
                <w:bCs/>
                <w:sz w:val="20"/>
                <w:szCs w:val="20"/>
                <w:lang w:eastAsia="zh-CN"/>
              </w:rPr>
            </w:pPr>
            <w:r w:rsidRPr="000D637B">
              <w:rPr>
                <w:rFonts w:ascii="Verdana" w:eastAsia="SimSun" w:hAnsi="Verdana" w:cs="Tahoma"/>
                <w:bCs/>
                <w:sz w:val="20"/>
                <w:szCs w:val="20"/>
                <w:lang w:eastAsia="zh-CN"/>
              </w:rPr>
              <w:t>i</w:t>
            </w:r>
            <w:r w:rsidR="00495A35">
              <w:rPr>
                <w:rFonts w:ascii="Verdana" w:eastAsia="SimSun" w:hAnsi="Verdana" w:cs="Tahoma"/>
                <w:bCs/>
                <w:sz w:val="20"/>
                <w:szCs w:val="20"/>
                <w:lang w:eastAsia="zh-CN"/>
              </w:rPr>
              <w:t>nspect the forklift before start of work</w:t>
            </w:r>
          </w:p>
          <w:p w:rsidR="000D637B" w:rsidRPr="000D637B" w:rsidRDefault="009A403E" w:rsidP="000D637B">
            <w:pPr>
              <w:numPr>
                <w:ilvl w:val="0"/>
                <w:numId w:val="3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apply the rules and instructions for operating the forklift safely</w:t>
            </w:r>
          </w:p>
          <w:p w:rsidR="000D637B" w:rsidRPr="000D637B" w:rsidRDefault="004765F7" w:rsidP="000D637B">
            <w:pPr>
              <w:numPr>
                <w:ilvl w:val="0"/>
                <w:numId w:val="3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choose the forks and gripping devices</w:t>
            </w:r>
          </w:p>
          <w:p w:rsidR="000D637B" w:rsidRPr="000D637B" w:rsidRDefault="009A403E" w:rsidP="000D637B">
            <w:pPr>
              <w:numPr>
                <w:ilvl w:val="0"/>
                <w:numId w:val="3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apply the rules of load diagram</w:t>
            </w:r>
          </w:p>
          <w:p w:rsidR="000D637B" w:rsidRPr="000D637B" w:rsidRDefault="009A403E" w:rsidP="000D637B">
            <w:pPr>
              <w:numPr>
                <w:ilvl w:val="0"/>
                <w:numId w:val="32"/>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prepare forklift for work at low temperatures and in winter conditions</w:t>
            </w:r>
            <w:r w:rsidR="000D637B" w:rsidRPr="000D637B">
              <w:rPr>
                <w:rFonts w:ascii="Verdana" w:eastAsia="SimSun" w:hAnsi="Verdana" w:cs="Tahoma"/>
                <w:bCs/>
                <w:sz w:val="20"/>
                <w:szCs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PN 8</w:t>
            </w:r>
          </w:p>
        </w:tc>
      </w:tr>
      <w:tr w:rsidR="000D637B" w:rsidRPr="000D637B"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spacing w:after="0" w:line="300" w:lineRule="atLeast"/>
              <w:rPr>
                <w:rFonts w:ascii="Verdana" w:eastAsia="SimSun" w:hAnsi="Verdana"/>
                <w:b/>
                <w:sz w:val="20"/>
                <w:szCs w:val="20"/>
                <w:lang w:eastAsia="zh-CN"/>
              </w:rPr>
            </w:pPr>
            <w:r>
              <w:rPr>
                <w:rFonts w:ascii="Verdana" w:eastAsia="SimSun" w:hAnsi="Verdana"/>
                <w:b/>
                <w:sz w:val="20"/>
                <w:szCs w:val="20"/>
                <w:lang w:eastAsia="zh-CN"/>
              </w:rPr>
              <w:t>Operating forklift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Setting up attachments and gripping devices</w:t>
            </w:r>
            <w:r w:rsidR="000D637B" w:rsidRPr="000D637B">
              <w:rPr>
                <w:rFonts w:ascii="Verdana" w:eastAsia="SimSun" w:hAnsi="Verdana"/>
                <w:sz w:val="20"/>
                <w:szCs w:val="20"/>
                <w:lang w:eastAsia="zh-CN"/>
              </w:rPr>
              <w:t xml:space="preserve"> </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Starting the forklift</w:t>
            </w:r>
          </w:p>
          <w:p w:rsidR="000D637B" w:rsidRPr="000D637B" w:rsidRDefault="00DE3656"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Operating the forklift and load stabilization</w:t>
            </w:r>
          </w:p>
          <w:p w:rsidR="000D637B" w:rsidRPr="000D637B" w:rsidRDefault="00DE3656" w:rsidP="00DE3656">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Turning the rubber wheels</w:t>
            </w:r>
          </w:p>
          <w:p w:rsidR="000D637B" w:rsidRPr="000D637B" w:rsidRDefault="00DE3656"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Forklift maneuver space</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Gripping, transfering and disposing the load</w:t>
            </w:r>
            <w:r w:rsidR="000D637B" w:rsidRPr="000D637B">
              <w:rPr>
                <w:rFonts w:ascii="Verdana" w:eastAsia="SimSun" w:hAnsi="Verdana"/>
                <w:sz w:val="20"/>
                <w:szCs w:val="20"/>
                <w:lang w:eastAsia="zh-CN"/>
              </w:rPr>
              <w:t xml:space="preserve"> </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Pallet and container handling</w:t>
            </w:r>
            <w:r w:rsidR="00AE39C5">
              <w:rPr>
                <w:rFonts w:ascii="Verdana" w:eastAsia="SimSun" w:hAnsi="Verdana"/>
                <w:sz w:val="20"/>
                <w:szCs w:val="20"/>
                <w:lang w:eastAsia="zh-CN"/>
              </w:rPr>
              <w:t xml:space="preserve"> </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Stopping and parking the forklift</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Securing the forklift from self-starting</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Forklift signalization</w:t>
            </w:r>
          </w:p>
          <w:p w:rsidR="000D637B" w:rsidRPr="000D637B" w:rsidRDefault="001C2643"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lastRenderedPageBreak/>
              <w:t>Forklift inspection after operation</w:t>
            </w:r>
          </w:p>
          <w:p w:rsidR="000D637B" w:rsidRPr="000D637B" w:rsidRDefault="005B1507" w:rsidP="000D637B">
            <w:pPr>
              <w:spacing w:after="0" w:line="276" w:lineRule="auto"/>
              <w:ind w:left="34" w:hanging="34"/>
              <w:rPr>
                <w:rFonts w:ascii="Verdana" w:eastAsia="SimSun" w:hAnsi="Verdana"/>
                <w:sz w:val="20"/>
                <w:szCs w:val="20"/>
                <w:lang w:eastAsia="zh-CN"/>
              </w:rPr>
            </w:pPr>
            <w:r>
              <w:rPr>
                <w:rFonts w:ascii="Verdana" w:eastAsia="SimSun" w:hAnsi="Verdana"/>
                <w:sz w:val="20"/>
                <w:szCs w:val="20"/>
                <w:lang w:eastAsia="zh-CN"/>
              </w:rPr>
              <w:t>Forklift failures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set up attachments and gripping devices</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start the forklift</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operate the forklift and stabilize the load</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turn the rubber wheels</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operate the forklift respecting the maneuver space</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do the gripping, transfering and disposing of the load</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handle the pallets and containers</w:t>
            </w:r>
            <w:r w:rsidR="00AE39C5">
              <w:rPr>
                <w:rFonts w:ascii="Verdana" w:eastAsia="SimSun" w:hAnsi="Verdana" w:cs="Tahoma"/>
                <w:bCs/>
                <w:sz w:val="20"/>
                <w:szCs w:val="20"/>
                <w:lang w:eastAsia="zh-CN"/>
              </w:rPr>
              <w:t xml:space="preserve"> </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stop and park the forklift</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secure the forklift from self-starting</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use signalization while operating the forklift</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lastRenderedPageBreak/>
              <w:t>inspect the forklift after operation</w:t>
            </w:r>
          </w:p>
          <w:p w:rsidR="000D637B" w:rsidRPr="000D637B" w:rsidRDefault="004765F7" w:rsidP="000D637B">
            <w:pPr>
              <w:numPr>
                <w:ilvl w:val="0"/>
                <w:numId w:val="28"/>
              </w:numPr>
              <w:spacing w:after="0" w:line="276" w:lineRule="auto"/>
              <w:ind w:left="357" w:hanging="357"/>
              <w:rPr>
                <w:rFonts w:ascii="Verdana" w:eastAsia="SimSun" w:hAnsi="Verdana" w:cs="Tahoma"/>
                <w:bCs/>
                <w:sz w:val="20"/>
                <w:szCs w:val="20"/>
                <w:lang w:eastAsia="zh-CN"/>
              </w:rPr>
            </w:pPr>
            <w:r>
              <w:rPr>
                <w:rFonts w:ascii="Verdana" w:eastAsia="SimSun" w:hAnsi="Verdana" w:cs="Tahoma"/>
                <w:bCs/>
                <w:sz w:val="20"/>
                <w:szCs w:val="20"/>
                <w:lang w:eastAsia="zh-CN"/>
              </w:rPr>
              <w:t>report forklift failures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lastRenderedPageBreak/>
              <w:t>PN 70</w:t>
            </w:r>
          </w:p>
        </w:tc>
      </w:tr>
      <w:tr w:rsidR="000D637B" w:rsidRPr="000D637B"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t>Forklift maintenance and service</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1C2643"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inspection after operation</w:t>
            </w:r>
          </w:p>
          <w:p w:rsidR="000D637B" w:rsidRPr="000D637B" w:rsidRDefault="001C2643"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Daily cleaining maintenance of the forklift</w:t>
            </w:r>
          </w:p>
          <w:p w:rsidR="000D637B" w:rsidRPr="000D637B" w:rsidRDefault="001C2643"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Reporting faults, worn out and  damaged forklift parts</w:t>
            </w:r>
          </w:p>
          <w:p w:rsidR="000D637B" w:rsidRPr="000D637B" w:rsidRDefault="001C2643"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Forklift storage and garage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C24B60" w:rsidP="000D637B">
            <w:pPr>
              <w:numPr>
                <w:ilvl w:val="0"/>
                <w:numId w:val="33"/>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inspect the forklift after operation</w:t>
            </w:r>
          </w:p>
          <w:p w:rsidR="000D637B" w:rsidRPr="000D637B" w:rsidRDefault="00C24B60" w:rsidP="000D637B">
            <w:pPr>
              <w:numPr>
                <w:ilvl w:val="0"/>
                <w:numId w:val="33"/>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perform daily cleaning maintenance of the forklift</w:t>
            </w:r>
          </w:p>
          <w:p w:rsidR="000D637B" w:rsidRPr="000D637B" w:rsidRDefault="00C24B60" w:rsidP="000D637B">
            <w:pPr>
              <w:numPr>
                <w:ilvl w:val="0"/>
                <w:numId w:val="33"/>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report faults and damaged forklift parts</w:t>
            </w:r>
          </w:p>
          <w:p w:rsidR="000D637B" w:rsidRPr="000D637B" w:rsidRDefault="00C24B60" w:rsidP="000D637B">
            <w:pPr>
              <w:numPr>
                <w:ilvl w:val="0"/>
                <w:numId w:val="33"/>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prepare the forklift for storage and garage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PN8</w:t>
            </w:r>
          </w:p>
        </w:tc>
      </w:tr>
      <w:tr w:rsidR="000D637B" w:rsidRPr="000D637B" w:rsidTr="00AE68B3">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4765F7" w:rsidP="000D637B">
            <w:pPr>
              <w:spacing w:after="0" w:line="300" w:lineRule="atLeast"/>
              <w:rPr>
                <w:rFonts w:ascii="Verdana" w:eastAsia="SimSun" w:hAnsi="Verdana" w:cs="Tahoma"/>
                <w:b/>
                <w:sz w:val="20"/>
                <w:szCs w:val="20"/>
                <w:lang w:eastAsia="zh-CN"/>
              </w:rPr>
            </w:pPr>
            <w:r>
              <w:rPr>
                <w:rFonts w:ascii="Verdana" w:eastAsia="SimSun" w:hAnsi="Verdana" w:cs="Tahoma"/>
                <w:b/>
                <w:sz w:val="20"/>
                <w:szCs w:val="20"/>
                <w:lang w:eastAsia="zh-CN"/>
              </w:rPr>
              <w:t>Working, technical and service documentation</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A26784" w:rsidRDefault="000D637B" w:rsidP="000D637B">
            <w:pPr>
              <w:spacing w:after="0" w:line="300" w:lineRule="atLeast"/>
              <w:rPr>
                <w:rFonts w:ascii="Verdana" w:eastAsia="SimSun" w:hAnsi="Verdana" w:cs="Tahoma"/>
                <w:sz w:val="20"/>
                <w:szCs w:val="20"/>
                <w:lang w:eastAsia="zh-CN"/>
              </w:rPr>
            </w:pPr>
            <w:r w:rsidRPr="000D637B">
              <w:rPr>
                <w:rFonts w:ascii="Verdana" w:eastAsia="SimSun" w:hAnsi="Verdana" w:cs="Tahoma"/>
                <w:sz w:val="20"/>
                <w:szCs w:val="20"/>
                <w:lang w:eastAsia="zh-CN"/>
              </w:rPr>
              <w:t>Te</w:t>
            </w:r>
            <w:r w:rsidR="00DE3656">
              <w:rPr>
                <w:rFonts w:ascii="Verdana" w:eastAsia="SimSun" w:hAnsi="Verdana" w:cs="Tahoma"/>
                <w:sz w:val="20"/>
                <w:szCs w:val="20"/>
                <w:lang w:eastAsia="zh-CN"/>
              </w:rPr>
              <w:t>chnical documentation</w:t>
            </w:r>
          </w:p>
          <w:p w:rsidR="000D637B" w:rsidRPr="000D637B" w:rsidRDefault="00DE3656"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Producer's manual</w:t>
            </w:r>
          </w:p>
          <w:p w:rsidR="000D637B" w:rsidRPr="000D637B" w:rsidRDefault="00DE3656"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Work documentation</w:t>
            </w:r>
          </w:p>
          <w:p w:rsidR="000D637B" w:rsidRPr="000D637B" w:rsidRDefault="00DE3656" w:rsidP="000D637B">
            <w:pPr>
              <w:spacing w:after="0" w:line="300" w:lineRule="atLeast"/>
              <w:rPr>
                <w:rFonts w:ascii="Verdana" w:eastAsia="SimSun" w:hAnsi="Verdana" w:cs="Tahoma"/>
                <w:sz w:val="20"/>
                <w:szCs w:val="20"/>
                <w:lang w:eastAsia="zh-CN"/>
              </w:rPr>
            </w:pPr>
            <w:r>
              <w:rPr>
                <w:rFonts w:ascii="Verdana" w:eastAsia="SimSun" w:hAnsi="Verdana" w:cs="Tahoma"/>
                <w:sz w:val="20"/>
                <w:szCs w:val="20"/>
                <w:lang w:eastAsia="zh-CN"/>
              </w:rPr>
              <w:t>Maintenance documentation</w:t>
            </w:r>
          </w:p>
          <w:p w:rsidR="000D637B" w:rsidRPr="000D637B" w:rsidRDefault="000D637B" w:rsidP="000D637B">
            <w:pPr>
              <w:spacing w:after="0" w:line="300" w:lineRule="atLeast"/>
              <w:rPr>
                <w:rFonts w:ascii="Verdana" w:eastAsia="SimSun" w:hAnsi="Verdana" w:cs="Tahoma"/>
                <w:sz w:val="20"/>
                <w:szCs w:val="20"/>
                <w:lang w:eastAsia="zh-CN"/>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DE3656" w:rsidP="000D637B">
            <w:pPr>
              <w:numPr>
                <w:ilvl w:val="0"/>
                <w:numId w:val="3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use technical documentation of the forklift</w:t>
            </w:r>
          </w:p>
          <w:p w:rsidR="000D637B" w:rsidRPr="000D637B" w:rsidRDefault="00DE3656" w:rsidP="000D637B">
            <w:pPr>
              <w:numPr>
                <w:ilvl w:val="0"/>
                <w:numId w:val="3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apply instructions from the producer</w:t>
            </w:r>
          </w:p>
          <w:p w:rsidR="000D637B" w:rsidRPr="000D637B" w:rsidRDefault="00DE3656" w:rsidP="000D637B">
            <w:pPr>
              <w:numPr>
                <w:ilvl w:val="0"/>
                <w:numId w:val="3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fill in the work documentation of the forklift</w:t>
            </w:r>
          </w:p>
          <w:p w:rsidR="000D637B" w:rsidRPr="000D637B" w:rsidRDefault="00DE3656" w:rsidP="000D637B">
            <w:pPr>
              <w:numPr>
                <w:ilvl w:val="0"/>
                <w:numId w:val="34"/>
              </w:numPr>
              <w:autoSpaceDE w:val="0"/>
              <w:autoSpaceDN w:val="0"/>
              <w:adjustRightInd w:val="0"/>
              <w:spacing w:after="0" w:line="300" w:lineRule="atLeast"/>
              <w:ind w:left="357" w:hanging="357"/>
              <w:rPr>
                <w:rFonts w:ascii="Verdana" w:eastAsia="SimSun" w:hAnsi="Verdana" w:cs="Tahoma"/>
                <w:bCs/>
                <w:sz w:val="20"/>
                <w:szCs w:val="20"/>
                <w:lang w:eastAsia="zh-CN"/>
              </w:rPr>
            </w:pPr>
            <w:r>
              <w:rPr>
                <w:rFonts w:ascii="Verdana" w:eastAsia="SimSun" w:hAnsi="Verdana" w:cs="Tahoma"/>
                <w:bCs/>
                <w:sz w:val="20"/>
                <w:szCs w:val="20"/>
                <w:lang w:eastAsia="zh-CN"/>
              </w:rPr>
              <w:t>fill in the maintenance documentation of the forklift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637B" w:rsidRPr="000D637B" w:rsidRDefault="000D637B" w:rsidP="000D637B">
            <w:pPr>
              <w:spacing w:after="0" w:line="300" w:lineRule="atLeast"/>
              <w:rPr>
                <w:rFonts w:ascii="Verdana" w:eastAsia="SimSun" w:hAnsi="Verdana" w:cs="Tahoma"/>
                <w:b/>
                <w:sz w:val="20"/>
                <w:szCs w:val="20"/>
                <w:lang w:eastAsia="zh-CN"/>
              </w:rPr>
            </w:pPr>
            <w:r w:rsidRPr="000D637B">
              <w:rPr>
                <w:rFonts w:ascii="Verdana" w:eastAsia="SimSun" w:hAnsi="Verdana" w:cs="Tahoma"/>
                <w:b/>
                <w:sz w:val="20"/>
                <w:szCs w:val="20"/>
                <w:lang w:eastAsia="zh-CN"/>
              </w:rPr>
              <w:t>PN6</w:t>
            </w:r>
          </w:p>
        </w:tc>
      </w:tr>
      <w:tr w:rsidR="000D637B" w:rsidRPr="000D637B" w:rsidTr="00AE68B3">
        <w:trPr>
          <w:trHeight w:val="1"/>
        </w:trPr>
        <w:tc>
          <w:tcPr>
            <w:tcW w:w="134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0D637B" w:rsidRPr="000D637B" w:rsidRDefault="000302D3" w:rsidP="000D637B">
            <w:pPr>
              <w:autoSpaceDE w:val="0"/>
              <w:autoSpaceDN w:val="0"/>
              <w:adjustRightInd w:val="0"/>
              <w:spacing w:after="0" w:line="300" w:lineRule="atLeast"/>
              <w:rPr>
                <w:rFonts w:ascii="Verdana" w:eastAsia="SimSun" w:hAnsi="Verdana" w:cs="Tahoma"/>
                <w:b/>
                <w:bCs/>
                <w:sz w:val="20"/>
                <w:szCs w:val="20"/>
                <w:lang w:eastAsia="zh-CN"/>
              </w:rPr>
            </w:pPr>
            <w:r>
              <w:rPr>
                <w:rFonts w:ascii="Verdana" w:eastAsia="SimSun" w:hAnsi="Verdana" w:cs="Tahoma"/>
                <w:b/>
                <w:bCs/>
                <w:sz w:val="20"/>
                <w:szCs w:val="20"/>
                <w:lang w:eastAsia="zh-CN"/>
              </w:rPr>
              <w:t>Teaching methods</w:t>
            </w:r>
            <w:r w:rsidR="000D637B" w:rsidRPr="000D637B">
              <w:rPr>
                <w:rFonts w:ascii="Verdana" w:eastAsia="SimSun" w:hAnsi="Verdana" w:cs="Tahoma"/>
                <w:b/>
                <w:bCs/>
                <w:sz w:val="20"/>
                <w:szCs w:val="20"/>
                <w:lang w:eastAsia="zh-CN"/>
              </w:rPr>
              <w:t xml:space="preserve">: </w:t>
            </w:r>
          </w:p>
          <w:p w:rsidR="000D637B" w:rsidRPr="00524D16" w:rsidRDefault="00AE68B3" w:rsidP="000D637B">
            <w:pPr>
              <w:numPr>
                <w:ilvl w:val="0"/>
                <w:numId w:val="30"/>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sz w:val="20"/>
                <w:szCs w:val="20"/>
                <w:lang w:eastAsia="zh-CN"/>
              </w:rPr>
              <w:t>oral presentation</w:t>
            </w:r>
          </w:p>
          <w:p w:rsidR="00524D16" w:rsidRPr="000D637B" w:rsidRDefault="00AE68B3" w:rsidP="000D637B">
            <w:pPr>
              <w:numPr>
                <w:ilvl w:val="0"/>
                <w:numId w:val="30"/>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sz w:val="20"/>
                <w:szCs w:val="20"/>
                <w:lang w:eastAsia="zh-CN"/>
              </w:rPr>
              <w:t>demonstration</w:t>
            </w:r>
          </w:p>
          <w:p w:rsidR="000D637B" w:rsidRPr="000D637B" w:rsidRDefault="00AE68B3" w:rsidP="000D637B">
            <w:pPr>
              <w:numPr>
                <w:ilvl w:val="0"/>
                <w:numId w:val="30"/>
              </w:numPr>
              <w:autoSpaceDE w:val="0"/>
              <w:autoSpaceDN w:val="0"/>
              <w:adjustRightInd w:val="0"/>
              <w:spacing w:after="0" w:line="300" w:lineRule="atLeast"/>
              <w:rPr>
                <w:rFonts w:ascii="Verdana" w:eastAsia="SimSun" w:hAnsi="Verdana" w:cs="Tahoma"/>
                <w:bCs/>
                <w:sz w:val="20"/>
                <w:szCs w:val="20"/>
                <w:lang w:eastAsia="zh-CN"/>
              </w:rPr>
            </w:pPr>
            <w:r>
              <w:rPr>
                <w:rFonts w:ascii="Verdana" w:eastAsia="SimSun" w:hAnsi="Verdana"/>
                <w:sz w:val="20"/>
                <w:szCs w:val="20"/>
                <w:lang w:eastAsia="zh-CN"/>
              </w:rPr>
              <w:t>practical work</w:t>
            </w:r>
          </w:p>
        </w:tc>
      </w:tr>
    </w:tbl>
    <w:p w:rsidR="000D637B" w:rsidRPr="000D637B" w:rsidRDefault="000D637B" w:rsidP="000D637B">
      <w:pPr>
        <w:spacing w:after="0" w:line="300" w:lineRule="atLeast"/>
        <w:rPr>
          <w:rFonts w:ascii="Verdana" w:eastAsia="SimSun" w:hAnsi="Verdana" w:cs="Tahoma"/>
          <w:b/>
          <w:bCs/>
          <w:sz w:val="20"/>
          <w:szCs w:val="20"/>
          <w:lang w:eastAsia="zh-CN"/>
        </w:rPr>
      </w:pPr>
    </w:p>
    <w:p w:rsidR="00CE4174" w:rsidRDefault="00CE4174" w:rsidP="009D32D7"/>
    <w:p w:rsidR="00B2073C" w:rsidRDefault="00B2073C" w:rsidP="009D32D7"/>
    <w:p w:rsidR="00B2073C" w:rsidRDefault="00B2073C" w:rsidP="009D32D7"/>
    <w:p w:rsidR="00B2073C" w:rsidRDefault="00B2073C" w:rsidP="009D32D7"/>
    <w:p w:rsidR="00B2073C" w:rsidRDefault="00B2073C" w:rsidP="009D32D7"/>
    <w:p w:rsidR="00B2073C" w:rsidRDefault="00B2073C" w:rsidP="009D32D7"/>
    <w:p w:rsidR="00B2073C" w:rsidRDefault="00B2073C" w:rsidP="009D32D7"/>
    <w:p w:rsidR="00B2073C" w:rsidRDefault="00B2073C" w:rsidP="009D32D7"/>
    <w:p w:rsidR="00B2073C" w:rsidRDefault="00B2073C" w:rsidP="009D32D7"/>
    <w:p w:rsidR="002778AE" w:rsidRPr="002778AE" w:rsidRDefault="002778AE" w:rsidP="002778AE">
      <w:pPr>
        <w:spacing w:after="0" w:line="300" w:lineRule="atLeast"/>
        <w:rPr>
          <w:rFonts w:ascii="Verdana" w:eastAsia="SimSun" w:hAnsi="Verdana" w:cs="Tahoma"/>
          <w:b/>
          <w:bCs/>
          <w:sz w:val="20"/>
          <w:szCs w:val="20"/>
          <w:lang w:eastAsia="zh-CN"/>
        </w:rPr>
      </w:pPr>
      <w:r w:rsidRPr="002778AE">
        <w:rPr>
          <w:rFonts w:ascii="Verdana" w:eastAsia="SimSun" w:hAnsi="Verdana" w:cs="Tahoma"/>
          <w:b/>
          <w:bCs/>
          <w:sz w:val="20"/>
          <w:szCs w:val="20"/>
          <w:lang w:eastAsia="zh-CN"/>
        </w:rPr>
        <w:lastRenderedPageBreak/>
        <w:t xml:space="preserve">5.  </w:t>
      </w:r>
      <w:r w:rsidR="00E41C45">
        <w:rPr>
          <w:rFonts w:ascii="Verdana" w:eastAsia="SimSun" w:hAnsi="Verdana" w:cs="Tahoma"/>
          <w:b/>
          <w:bCs/>
          <w:sz w:val="20"/>
          <w:szCs w:val="20"/>
          <w:lang w:eastAsia="zh-CN"/>
        </w:rPr>
        <w:t>THE FINAL EXAMINATION OF GAINED KNOWLEDGE AND SKILLS</w:t>
      </w:r>
      <w:r w:rsidRPr="002778AE">
        <w:rPr>
          <w:rFonts w:ascii="Verdana" w:eastAsia="SimSun" w:hAnsi="Verdana" w:cs="Tahoma"/>
          <w:b/>
          <w:bCs/>
          <w:sz w:val="20"/>
          <w:szCs w:val="20"/>
          <w:lang w:eastAsia="zh-CN"/>
        </w:rPr>
        <w:t xml:space="preserve"> </w:t>
      </w:r>
    </w:p>
    <w:p w:rsidR="002778AE" w:rsidRPr="002778AE" w:rsidRDefault="002778AE" w:rsidP="002778AE">
      <w:pPr>
        <w:autoSpaceDE w:val="0"/>
        <w:autoSpaceDN w:val="0"/>
        <w:adjustRightInd w:val="0"/>
        <w:spacing w:after="0" w:line="300" w:lineRule="atLeast"/>
        <w:rPr>
          <w:rFonts w:ascii="Verdana" w:eastAsia="SimSun" w:hAnsi="Verdana" w:cs="Tahoma"/>
          <w:bCs/>
          <w:sz w:val="20"/>
          <w:szCs w:val="20"/>
          <w:lang w:eastAsia="zh-CN"/>
        </w:rPr>
      </w:pPr>
    </w:p>
    <w:p w:rsidR="002778AE" w:rsidRPr="002778AE" w:rsidRDefault="00E41C45" w:rsidP="002778AE">
      <w:pPr>
        <w:autoSpaceDE w:val="0"/>
        <w:autoSpaceDN w:val="0"/>
        <w:adjustRightInd w:val="0"/>
        <w:spacing w:after="0" w:line="300" w:lineRule="atLeast"/>
        <w:jc w:val="both"/>
        <w:rPr>
          <w:rFonts w:ascii="Verdana" w:eastAsia="SimSun" w:hAnsi="Verdana" w:cs="Tahoma"/>
          <w:bCs/>
          <w:sz w:val="20"/>
          <w:szCs w:val="20"/>
          <w:lang w:eastAsia="zh-CN"/>
        </w:rPr>
      </w:pPr>
      <w:r>
        <w:rPr>
          <w:rFonts w:ascii="Verdana" w:eastAsia="SimSun" w:hAnsi="Verdana" w:cs="Tahoma"/>
          <w:bCs/>
          <w:sz w:val="20"/>
          <w:szCs w:val="20"/>
          <w:lang w:eastAsia="zh-CN"/>
        </w:rPr>
        <w:t xml:space="preserve">The final examination of the forklift handling programme consists of written/oral exam in accordance with the planned learning outcomes which are necessary for proper forklift handling and of practical exam. </w:t>
      </w:r>
    </w:p>
    <w:p w:rsidR="002778AE" w:rsidRPr="002778AE" w:rsidRDefault="002778AE" w:rsidP="002778AE">
      <w:pPr>
        <w:autoSpaceDE w:val="0"/>
        <w:autoSpaceDN w:val="0"/>
        <w:adjustRightInd w:val="0"/>
        <w:spacing w:after="0" w:line="300" w:lineRule="atLeast"/>
        <w:jc w:val="both"/>
        <w:rPr>
          <w:rFonts w:ascii="Verdana" w:eastAsia="SimSun" w:hAnsi="Verdana" w:cs="Tahoma"/>
          <w:bCs/>
          <w:sz w:val="20"/>
          <w:szCs w:val="20"/>
          <w:lang w:eastAsia="zh-CN"/>
        </w:rPr>
      </w:pPr>
    </w:p>
    <w:p w:rsidR="0074797D" w:rsidRDefault="0074797D" w:rsidP="0074797D">
      <w:pPr>
        <w:autoSpaceDE w:val="0"/>
        <w:autoSpaceDN w:val="0"/>
        <w:adjustRightInd w:val="0"/>
        <w:spacing w:after="0" w:line="300" w:lineRule="atLeast"/>
        <w:jc w:val="both"/>
        <w:rPr>
          <w:rFonts w:ascii="Verdana" w:eastAsia="SimSun" w:hAnsi="Verdana" w:cs="Tahoma"/>
          <w:bCs/>
          <w:sz w:val="20"/>
          <w:szCs w:val="20"/>
          <w:lang w:eastAsia="zh-CN"/>
        </w:rPr>
      </w:pPr>
      <w:r>
        <w:rPr>
          <w:rFonts w:ascii="Verdana" w:eastAsia="SimSun" w:hAnsi="Verdana" w:cs="Tahoma"/>
          <w:bCs/>
          <w:sz w:val="20"/>
          <w:szCs w:val="20"/>
          <w:lang w:eastAsia="zh-CN"/>
        </w:rPr>
        <w:t>The written exam takes place in the institution and contains objective tasks which are in accordance with the learning outcomes stated in the plan and programme.</w:t>
      </w:r>
      <w:r w:rsidR="002778AE" w:rsidRPr="002778AE">
        <w:rPr>
          <w:rFonts w:ascii="Verdana" w:eastAsia="SimSun" w:hAnsi="Verdana" w:cs="Tahoma"/>
          <w:bCs/>
          <w:sz w:val="20"/>
          <w:szCs w:val="20"/>
          <w:lang w:eastAsia="zh-CN"/>
        </w:rPr>
        <w:t xml:space="preserve"> </w:t>
      </w:r>
    </w:p>
    <w:p w:rsidR="00550F75" w:rsidRPr="002778AE" w:rsidRDefault="00550F75" w:rsidP="0074797D">
      <w:pPr>
        <w:autoSpaceDE w:val="0"/>
        <w:autoSpaceDN w:val="0"/>
        <w:adjustRightInd w:val="0"/>
        <w:spacing w:after="0" w:line="300" w:lineRule="atLeast"/>
        <w:jc w:val="both"/>
        <w:rPr>
          <w:rFonts w:ascii="Verdana" w:eastAsia="SimSun" w:hAnsi="Verdana" w:cs="Tahoma"/>
          <w:bCs/>
          <w:sz w:val="20"/>
          <w:szCs w:val="20"/>
          <w:lang w:eastAsia="zh-CN"/>
        </w:rPr>
      </w:pPr>
    </w:p>
    <w:p w:rsidR="002778AE" w:rsidRPr="002778AE" w:rsidRDefault="002778AE" w:rsidP="002778AE">
      <w:pPr>
        <w:spacing w:after="200" w:line="276" w:lineRule="auto"/>
        <w:jc w:val="both"/>
        <w:rPr>
          <w:rFonts w:ascii="Verdana" w:eastAsia="SimSun" w:hAnsi="Verdana" w:cs="Tahoma"/>
          <w:bCs/>
          <w:sz w:val="20"/>
          <w:szCs w:val="20"/>
          <w:lang w:eastAsia="zh-CN"/>
        </w:rPr>
      </w:pPr>
      <w:r w:rsidRPr="002778AE">
        <w:rPr>
          <w:rFonts w:ascii="Verdana" w:eastAsia="SimSun" w:hAnsi="Verdana" w:cs="Tahoma"/>
          <w:bCs/>
          <w:sz w:val="20"/>
          <w:szCs w:val="20"/>
          <w:lang w:eastAsia="zh-CN"/>
        </w:rPr>
        <w:t>P</w:t>
      </w:r>
      <w:r w:rsidR="0074797D">
        <w:rPr>
          <w:rFonts w:ascii="Verdana" w:eastAsia="SimSun" w:hAnsi="Verdana" w:cs="Tahoma"/>
          <w:bCs/>
          <w:sz w:val="20"/>
          <w:szCs w:val="20"/>
          <w:lang w:eastAsia="zh-CN"/>
        </w:rPr>
        <w:t>ractical part of the exam consists of</w:t>
      </w:r>
      <w:r w:rsidR="00E41C45">
        <w:rPr>
          <w:rFonts w:ascii="Verdana" w:eastAsia="SimSun" w:hAnsi="Verdana" w:cs="Tahoma"/>
          <w:bCs/>
          <w:sz w:val="20"/>
          <w:szCs w:val="20"/>
          <w:lang w:eastAsia="zh-CN"/>
        </w:rPr>
        <w:t xml:space="preserve"> the following activities: preparing the forklift for work, handling forklift in different working conditions, monitoring forklift work, maintenance,garaging and storage of the forklift, applying measures of safety at work and first aid.</w:t>
      </w:r>
      <w:r w:rsidR="0074797D">
        <w:rPr>
          <w:rFonts w:ascii="Verdana" w:eastAsia="SimSun" w:hAnsi="Verdana" w:cs="Tahoma"/>
          <w:bCs/>
          <w:sz w:val="20"/>
          <w:szCs w:val="20"/>
          <w:lang w:eastAsia="zh-CN"/>
        </w:rPr>
        <w:t xml:space="preserve"> </w:t>
      </w:r>
    </w:p>
    <w:p w:rsidR="002778AE" w:rsidRPr="002778AE" w:rsidRDefault="00E41C45" w:rsidP="002778AE">
      <w:pPr>
        <w:autoSpaceDE w:val="0"/>
        <w:autoSpaceDN w:val="0"/>
        <w:adjustRightInd w:val="0"/>
        <w:spacing w:after="200" w:line="36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The record of the final exam will be made by the three member committee.</w:t>
      </w:r>
    </w:p>
    <w:p w:rsidR="002778AE" w:rsidRPr="002778AE" w:rsidRDefault="0074797D" w:rsidP="002778AE">
      <w:pPr>
        <w:autoSpaceDE w:val="0"/>
        <w:autoSpaceDN w:val="0"/>
        <w:adjustRightInd w:val="0"/>
        <w:spacing w:after="200" w:line="240" w:lineRule="auto"/>
        <w:jc w:val="both"/>
        <w:rPr>
          <w:rFonts w:ascii="Verdana" w:eastAsia="SimSun" w:hAnsi="Verdana" w:cs="Tahoma"/>
          <w:bCs/>
          <w:sz w:val="20"/>
          <w:szCs w:val="20"/>
          <w:lang w:eastAsia="zh-CN"/>
        </w:rPr>
      </w:pPr>
      <w:r>
        <w:rPr>
          <w:rFonts w:ascii="Verdana" w:eastAsia="SimSun" w:hAnsi="Verdana" w:cs="Tahoma"/>
          <w:bCs/>
          <w:sz w:val="20"/>
          <w:szCs w:val="20"/>
          <w:lang w:eastAsia="zh-CN"/>
        </w:rPr>
        <w:t>After the participant has passed the final exam,</w:t>
      </w:r>
      <w:r w:rsidR="002778AE" w:rsidRPr="002778AE">
        <w:rPr>
          <w:rFonts w:ascii="Verdana" w:eastAsia="SimSun" w:hAnsi="Verdana" w:cs="Tahoma"/>
          <w:bCs/>
          <w:sz w:val="20"/>
          <w:szCs w:val="20"/>
          <w:lang w:eastAsia="zh-CN"/>
        </w:rPr>
        <w:t xml:space="preserve"> </w:t>
      </w:r>
      <w:r>
        <w:rPr>
          <w:rFonts w:ascii="Verdana" w:eastAsia="SimSun" w:hAnsi="Verdana" w:cs="Tahoma"/>
          <w:bCs/>
          <w:sz w:val="20"/>
          <w:szCs w:val="20"/>
          <w:lang w:eastAsia="zh-CN"/>
        </w:rPr>
        <w:t>they get a licence to operate a forklift</w:t>
      </w:r>
      <w:r w:rsidR="002778AE" w:rsidRPr="002778AE">
        <w:rPr>
          <w:rFonts w:ascii="Verdana" w:eastAsia="SimSun" w:hAnsi="Verdana" w:cs="Tahoma"/>
          <w:bCs/>
          <w:sz w:val="20"/>
          <w:szCs w:val="20"/>
          <w:lang w:eastAsia="zh-CN"/>
        </w:rPr>
        <w:t>.</w:t>
      </w:r>
    </w:p>
    <w:p w:rsidR="002778AE" w:rsidRPr="002778AE" w:rsidRDefault="002778AE" w:rsidP="002778AE">
      <w:pPr>
        <w:spacing w:before="100" w:beforeAutospacing="1" w:after="225" w:line="276" w:lineRule="auto"/>
        <w:rPr>
          <w:rFonts w:ascii="Times New Roman" w:eastAsia="SimSun" w:hAnsi="Times New Roman" w:cs="Calibri"/>
          <w:b/>
          <w:i/>
          <w:sz w:val="24"/>
          <w:szCs w:val="24"/>
          <w:lang w:eastAsia="zh-CN"/>
        </w:rPr>
      </w:pPr>
    </w:p>
    <w:p w:rsidR="002778AE" w:rsidRPr="002778AE" w:rsidRDefault="002778AE" w:rsidP="002778AE">
      <w:pPr>
        <w:spacing w:before="100" w:beforeAutospacing="1" w:after="225" w:line="276" w:lineRule="auto"/>
        <w:rPr>
          <w:rFonts w:ascii="Times New Roman" w:eastAsia="SimSun" w:hAnsi="Times New Roman" w:cs="Calibri"/>
          <w:b/>
          <w:i/>
          <w:sz w:val="24"/>
          <w:szCs w:val="24"/>
          <w:lang w:eastAsia="zh-CN"/>
        </w:rPr>
      </w:pPr>
    </w:p>
    <w:p w:rsidR="002778AE" w:rsidRDefault="002778AE" w:rsidP="002778AE">
      <w:pPr>
        <w:spacing w:after="200" w:line="276" w:lineRule="auto"/>
        <w:jc w:val="both"/>
        <w:rPr>
          <w:rFonts w:ascii="Verdana" w:eastAsia="SimSun" w:hAnsi="Verdana" w:cs="Calibri"/>
          <w:b/>
          <w:i/>
          <w:sz w:val="20"/>
          <w:szCs w:val="20"/>
          <w:lang w:eastAsia="zh-CN"/>
        </w:rPr>
      </w:pPr>
    </w:p>
    <w:p w:rsidR="000302D3" w:rsidRDefault="000302D3" w:rsidP="002778AE">
      <w:pPr>
        <w:spacing w:after="200" w:line="276" w:lineRule="auto"/>
        <w:jc w:val="both"/>
        <w:rPr>
          <w:rFonts w:ascii="Verdana" w:eastAsia="SimSun" w:hAnsi="Verdana"/>
          <w:sz w:val="20"/>
          <w:szCs w:val="20"/>
          <w:lang w:eastAsia="zh-CN"/>
        </w:rPr>
      </w:pPr>
    </w:p>
    <w:p w:rsidR="000302D3" w:rsidRPr="002778AE" w:rsidRDefault="000302D3" w:rsidP="002778AE">
      <w:pPr>
        <w:spacing w:after="200" w:line="276" w:lineRule="auto"/>
        <w:jc w:val="both"/>
        <w:rPr>
          <w:rFonts w:ascii="Verdana" w:eastAsia="SimSun" w:hAnsi="Verdana"/>
          <w:sz w:val="20"/>
          <w:szCs w:val="20"/>
          <w:lang w:eastAsia="zh-CN"/>
        </w:rPr>
      </w:pPr>
    </w:p>
    <w:p w:rsidR="002778AE" w:rsidRPr="002778AE" w:rsidRDefault="002778AE" w:rsidP="002778AE">
      <w:pPr>
        <w:autoSpaceDE w:val="0"/>
        <w:autoSpaceDN w:val="0"/>
        <w:adjustRightInd w:val="0"/>
        <w:spacing w:after="0" w:line="300" w:lineRule="atLeast"/>
        <w:rPr>
          <w:rFonts w:ascii="Verdana" w:eastAsia="SimSun" w:hAnsi="Verdana" w:cs="Tahoma"/>
          <w:bCs/>
          <w:sz w:val="20"/>
          <w:szCs w:val="20"/>
          <w:lang w:eastAsia="zh-CN"/>
        </w:rPr>
      </w:pPr>
    </w:p>
    <w:p w:rsidR="002778AE" w:rsidRDefault="002778AE" w:rsidP="002778AE">
      <w:pPr>
        <w:autoSpaceDE w:val="0"/>
        <w:autoSpaceDN w:val="0"/>
        <w:adjustRightInd w:val="0"/>
        <w:spacing w:after="0" w:line="300" w:lineRule="atLeast"/>
        <w:rPr>
          <w:rFonts w:ascii="Verdana" w:eastAsia="SimSun" w:hAnsi="Verdana" w:cs="Tahoma"/>
          <w:b/>
          <w:bCs/>
          <w:sz w:val="20"/>
          <w:szCs w:val="20"/>
          <w:lang w:eastAsia="zh-CN"/>
        </w:rPr>
      </w:pPr>
    </w:p>
    <w:p w:rsidR="00CE4174" w:rsidRDefault="00CE4174" w:rsidP="002778AE">
      <w:pPr>
        <w:autoSpaceDE w:val="0"/>
        <w:autoSpaceDN w:val="0"/>
        <w:adjustRightInd w:val="0"/>
        <w:spacing w:after="0" w:line="300" w:lineRule="atLeast"/>
        <w:rPr>
          <w:rFonts w:ascii="Verdana" w:eastAsia="SimSun" w:hAnsi="Verdana" w:cs="Tahoma"/>
          <w:b/>
          <w:bCs/>
          <w:sz w:val="20"/>
          <w:szCs w:val="20"/>
          <w:lang w:eastAsia="zh-CN"/>
        </w:rPr>
      </w:pPr>
    </w:p>
    <w:p w:rsidR="00550F75" w:rsidRDefault="00550F75" w:rsidP="002778AE">
      <w:pPr>
        <w:autoSpaceDE w:val="0"/>
        <w:autoSpaceDN w:val="0"/>
        <w:adjustRightInd w:val="0"/>
        <w:spacing w:after="0" w:line="300" w:lineRule="atLeast"/>
        <w:rPr>
          <w:rFonts w:ascii="Verdana" w:eastAsia="SimSun" w:hAnsi="Verdana" w:cs="Tahoma"/>
          <w:b/>
          <w:bCs/>
          <w:sz w:val="20"/>
          <w:szCs w:val="20"/>
          <w:lang w:eastAsia="zh-CN"/>
        </w:rPr>
      </w:pPr>
    </w:p>
    <w:p w:rsidR="002778AE" w:rsidRPr="002778AE" w:rsidRDefault="002778AE" w:rsidP="002778AE">
      <w:pPr>
        <w:autoSpaceDE w:val="0"/>
        <w:autoSpaceDN w:val="0"/>
        <w:adjustRightInd w:val="0"/>
        <w:spacing w:after="0" w:line="300" w:lineRule="atLeast"/>
        <w:rPr>
          <w:rFonts w:ascii="Verdana" w:eastAsia="SimSun" w:hAnsi="Verdana" w:cs="Tahoma"/>
          <w:b/>
          <w:bCs/>
          <w:sz w:val="20"/>
          <w:szCs w:val="20"/>
          <w:lang w:eastAsia="zh-CN"/>
        </w:rPr>
      </w:pPr>
    </w:p>
    <w:p w:rsidR="00550F75" w:rsidRPr="00550F75" w:rsidRDefault="00550F75" w:rsidP="00550F75">
      <w:pPr>
        <w:spacing w:after="80" w:line="240" w:lineRule="auto"/>
        <w:jc w:val="both"/>
        <w:rPr>
          <w:rFonts w:ascii="Verdana" w:eastAsia="SimSun" w:hAnsi="Verdana" w:cs="Tahoma"/>
          <w:sz w:val="20"/>
          <w:szCs w:val="20"/>
          <w:lang w:eastAsia="zh-CN"/>
        </w:rPr>
      </w:pPr>
    </w:p>
    <w:sectPr w:rsidR="00550F75" w:rsidRPr="00550F75" w:rsidSect="00F10928">
      <w:footerReference w:type="default" r:id="rId7"/>
      <w:pgSz w:w="15840" w:h="12240"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73" w:rsidRDefault="00D16E73" w:rsidP="009D32D7">
      <w:pPr>
        <w:spacing w:after="0" w:line="240" w:lineRule="auto"/>
      </w:pPr>
      <w:r>
        <w:separator/>
      </w:r>
    </w:p>
  </w:endnote>
  <w:endnote w:type="continuationSeparator" w:id="0">
    <w:p w:rsidR="00D16E73" w:rsidRDefault="00D16E73" w:rsidP="009D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ˇ¦|||||||||||ˇ¦||||||||||ˇ¦||"/>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37B" w:rsidRDefault="000D637B">
    <w:pPr>
      <w:pStyle w:val="Podnoje"/>
      <w:jc w:val="right"/>
    </w:pPr>
    <w:r>
      <w:fldChar w:fldCharType="begin"/>
    </w:r>
    <w:r>
      <w:instrText>PAGE   \* MERGEFORMAT</w:instrText>
    </w:r>
    <w:r>
      <w:fldChar w:fldCharType="separate"/>
    </w:r>
    <w:r w:rsidR="00557210">
      <w:rPr>
        <w:noProof/>
      </w:rPr>
      <w:t>21</w:t>
    </w:r>
    <w:r>
      <w:fldChar w:fldCharType="end"/>
    </w:r>
  </w:p>
  <w:p w:rsidR="000D637B" w:rsidRDefault="000D63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73" w:rsidRDefault="00D16E73" w:rsidP="009D32D7">
      <w:pPr>
        <w:spacing w:after="0" w:line="240" w:lineRule="auto"/>
      </w:pPr>
      <w:r>
        <w:separator/>
      </w:r>
    </w:p>
  </w:footnote>
  <w:footnote w:type="continuationSeparator" w:id="0">
    <w:p w:rsidR="00D16E73" w:rsidRDefault="00D16E73" w:rsidP="009D3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23F"/>
    <w:multiLevelType w:val="hybridMultilevel"/>
    <w:tmpl w:val="65AAA3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2650CB"/>
    <w:multiLevelType w:val="hybridMultilevel"/>
    <w:tmpl w:val="659C968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970E71"/>
    <w:multiLevelType w:val="hybridMultilevel"/>
    <w:tmpl w:val="809666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A1D2F"/>
    <w:multiLevelType w:val="hybridMultilevel"/>
    <w:tmpl w:val="7F1CB7D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21C5116"/>
    <w:multiLevelType w:val="hybridMultilevel"/>
    <w:tmpl w:val="FD74D3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F67A5A"/>
    <w:multiLevelType w:val="hybridMultilevel"/>
    <w:tmpl w:val="5BB4A6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1E43E6"/>
    <w:multiLevelType w:val="hybridMultilevel"/>
    <w:tmpl w:val="1A1297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7C6AB5"/>
    <w:multiLevelType w:val="hybridMultilevel"/>
    <w:tmpl w:val="BCCA34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1253CF"/>
    <w:multiLevelType w:val="hybridMultilevel"/>
    <w:tmpl w:val="7A28DB84"/>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9" w15:restartNumberingAfterBreak="0">
    <w:nsid w:val="39BB08E7"/>
    <w:multiLevelType w:val="hybridMultilevel"/>
    <w:tmpl w:val="714E35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E97602C"/>
    <w:multiLevelType w:val="hybridMultilevel"/>
    <w:tmpl w:val="A86247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164985"/>
    <w:multiLevelType w:val="multilevel"/>
    <w:tmpl w:val="5486FB7E"/>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4AD63505"/>
    <w:multiLevelType w:val="hybridMultilevel"/>
    <w:tmpl w:val="6FBAB6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272F9A"/>
    <w:multiLevelType w:val="hybridMultilevel"/>
    <w:tmpl w:val="B476B4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531FFE"/>
    <w:multiLevelType w:val="hybridMultilevel"/>
    <w:tmpl w:val="7CF063C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E1E0F0E"/>
    <w:multiLevelType w:val="hybridMultilevel"/>
    <w:tmpl w:val="F35217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8E72F9"/>
    <w:multiLevelType w:val="hybridMultilevel"/>
    <w:tmpl w:val="33EEB5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D150EC"/>
    <w:multiLevelType w:val="hybridMultilevel"/>
    <w:tmpl w:val="6A3AD45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0552339"/>
    <w:multiLevelType w:val="hybridMultilevel"/>
    <w:tmpl w:val="A554F5F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1D92CF2"/>
    <w:multiLevelType w:val="hybridMultilevel"/>
    <w:tmpl w:val="F0660B7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529B4C0E"/>
    <w:multiLevelType w:val="hybridMultilevel"/>
    <w:tmpl w:val="F56E2B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3D7293"/>
    <w:multiLevelType w:val="hybridMultilevel"/>
    <w:tmpl w:val="7BE0D2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6B4E65"/>
    <w:multiLevelType w:val="hybridMultilevel"/>
    <w:tmpl w:val="441683F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7A4865"/>
    <w:multiLevelType w:val="hybridMultilevel"/>
    <w:tmpl w:val="3BE420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3D07F9"/>
    <w:multiLevelType w:val="hybridMultilevel"/>
    <w:tmpl w:val="057E1D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E65B17"/>
    <w:multiLevelType w:val="hybridMultilevel"/>
    <w:tmpl w:val="884440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99594A"/>
    <w:multiLevelType w:val="hybridMultilevel"/>
    <w:tmpl w:val="6EE0FB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F73718"/>
    <w:multiLevelType w:val="hybridMultilevel"/>
    <w:tmpl w:val="95C67A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1E5B40"/>
    <w:multiLevelType w:val="hybridMultilevel"/>
    <w:tmpl w:val="F79016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733121"/>
    <w:multiLevelType w:val="hybridMultilevel"/>
    <w:tmpl w:val="EBDA8C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483298"/>
    <w:multiLevelType w:val="hybridMultilevel"/>
    <w:tmpl w:val="64EE7F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5834F5"/>
    <w:multiLevelType w:val="hybridMultilevel"/>
    <w:tmpl w:val="D0FAA6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6E5D09"/>
    <w:multiLevelType w:val="hybridMultilevel"/>
    <w:tmpl w:val="C8E21D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E84C11"/>
    <w:multiLevelType w:val="hybridMultilevel"/>
    <w:tmpl w:val="F800CE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0"/>
  </w:num>
  <w:num w:numId="8">
    <w:abstractNumId w:val="0"/>
  </w:num>
  <w:num w:numId="9">
    <w:abstractNumId w:val="22"/>
  </w:num>
  <w:num w:numId="10">
    <w:abstractNumId w:val="25"/>
  </w:num>
  <w:num w:numId="11">
    <w:abstractNumId w:val="4"/>
  </w:num>
  <w:num w:numId="12">
    <w:abstractNumId w:val="24"/>
  </w:num>
  <w:num w:numId="13">
    <w:abstractNumId w:val="30"/>
  </w:num>
  <w:num w:numId="14">
    <w:abstractNumId w:val="33"/>
  </w:num>
  <w:num w:numId="15">
    <w:abstractNumId w:val="26"/>
  </w:num>
  <w:num w:numId="16">
    <w:abstractNumId w:val="16"/>
  </w:num>
  <w:num w:numId="17">
    <w:abstractNumId w:val="27"/>
  </w:num>
  <w:num w:numId="18">
    <w:abstractNumId w:val="23"/>
  </w:num>
  <w:num w:numId="19">
    <w:abstractNumId w:val="2"/>
  </w:num>
  <w:num w:numId="20">
    <w:abstractNumId w:val="9"/>
  </w:num>
  <w:num w:numId="21">
    <w:abstractNumId w:val="29"/>
  </w:num>
  <w:num w:numId="22">
    <w:abstractNumId w:val="7"/>
  </w:num>
  <w:num w:numId="23">
    <w:abstractNumId w:val="21"/>
  </w:num>
  <w:num w:numId="24">
    <w:abstractNumId w:val="15"/>
  </w:num>
  <w:num w:numId="25">
    <w:abstractNumId w:val="10"/>
  </w:num>
  <w:num w:numId="26">
    <w:abstractNumId w:val="12"/>
  </w:num>
  <w:num w:numId="27">
    <w:abstractNumId w:val="5"/>
  </w:num>
  <w:num w:numId="28">
    <w:abstractNumId w:val="31"/>
  </w:num>
  <w:num w:numId="29">
    <w:abstractNumId w:val="6"/>
  </w:num>
  <w:num w:numId="30">
    <w:abstractNumId w:val="28"/>
  </w:num>
  <w:num w:numId="31">
    <w:abstractNumId w:val="13"/>
  </w:num>
  <w:num w:numId="32">
    <w:abstractNumId w:val="32"/>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28"/>
    <w:rsid w:val="00010927"/>
    <w:rsid w:val="000302D3"/>
    <w:rsid w:val="00050883"/>
    <w:rsid w:val="00082C77"/>
    <w:rsid w:val="000A2D40"/>
    <w:rsid w:val="000B5575"/>
    <w:rsid w:val="000C428F"/>
    <w:rsid w:val="000D637B"/>
    <w:rsid w:val="000D77C8"/>
    <w:rsid w:val="000E6B88"/>
    <w:rsid w:val="000F1ED8"/>
    <w:rsid w:val="00104E76"/>
    <w:rsid w:val="00151CFA"/>
    <w:rsid w:val="0018449E"/>
    <w:rsid w:val="001C2643"/>
    <w:rsid w:val="001C28A2"/>
    <w:rsid w:val="001C43ED"/>
    <w:rsid w:val="001D19F2"/>
    <w:rsid w:val="001E1CA1"/>
    <w:rsid w:val="00227608"/>
    <w:rsid w:val="00270F2F"/>
    <w:rsid w:val="002778AE"/>
    <w:rsid w:val="002A5566"/>
    <w:rsid w:val="003606D7"/>
    <w:rsid w:val="003736C4"/>
    <w:rsid w:val="003A1C7D"/>
    <w:rsid w:val="003A3CA5"/>
    <w:rsid w:val="003B024C"/>
    <w:rsid w:val="003C099E"/>
    <w:rsid w:val="003E4F5E"/>
    <w:rsid w:val="004029E5"/>
    <w:rsid w:val="0042009D"/>
    <w:rsid w:val="004327A8"/>
    <w:rsid w:val="00432A60"/>
    <w:rsid w:val="00437889"/>
    <w:rsid w:val="00456C5F"/>
    <w:rsid w:val="004765F7"/>
    <w:rsid w:val="00483757"/>
    <w:rsid w:val="00495A35"/>
    <w:rsid w:val="004A7BDD"/>
    <w:rsid w:val="004E0523"/>
    <w:rsid w:val="004F3D41"/>
    <w:rsid w:val="00524D16"/>
    <w:rsid w:val="00550F75"/>
    <w:rsid w:val="00554EF0"/>
    <w:rsid w:val="00557210"/>
    <w:rsid w:val="00563F9B"/>
    <w:rsid w:val="00566C37"/>
    <w:rsid w:val="00580541"/>
    <w:rsid w:val="005B1507"/>
    <w:rsid w:val="005B4AE0"/>
    <w:rsid w:val="005C3D73"/>
    <w:rsid w:val="005D6E61"/>
    <w:rsid w:val="00665AA9"/>
    <w:rsid w:val="00680453"/>
    <w:rsid w:val="00692CFC"/>
    <w:rsid w:val="006B2431"/>
    <w:rsid w:val="006C0105"/>
    <w:rsid w:val="006D1854"/>
    <w:rsid w:val="007233E9"/>
    <w:rsid w:val="00727868"/>
    <w:rsid w:val="0073560F"/>
    <w:rsid w:val="0074797D"/>
    <w:rsid w:val="007505EE"/>
    <w:rsid w:val="0075622D"/>
    <w:rsid w:val="00764934"/>
    <w:rsid w:val="00771C40"/>
    <w:rsid w:val="00794858"/>
    <w:rsid w:val="007C65AE"/>
    <w:rsid w:val="007E0C36"/>
    <w:rsid w:val="007F07AC"/>
    <w:rsid w:val="00806652"/>
    <w:rsid w:val="00824A15"/>
    <w:rsid w:val="008265F5"/>
    <w:rsid w:val="00826889"/>
    <w:rsid w:val="008416EB"/>
    <w:rsid w:val="008A1A53"/>
    <w:rsid w:val="008B5827"/>
    <w:rsid w:val="008E136B"/>
    <w:rsid w:val="00922C53"/>
    <w:rsid w:val="009554A5"/>
    <w:rsid w:val="00967785"/>
    <w:rsid w:val="00970313"/>
    <w:rsid w:val="0099141B"/>
    <w:rsid w:val="009A403E"/>
    <w:rsid w:val="009A73CA"/>
    <w:rsid w:val="009B5132"/>
    <w:rsid w:val="009D144F"/>
    <w:rsid w:val="009D32D7"/>
    <w:rsid w:val="009E7564"/>
    <w:rsid w:val="009F00A7"/>
    <w:rsid w:val="00A00CF9"/>
    <w:rsid w:val="00A10913"/>
    <w:rsid w:val="00A16078"/>
    <w:rsid w:val="00A2641E"/>
    <w:rsid w:val="00A26784"/>
    <w:rsid w:val="00A34E07"/>
    <w:rsid w:val="00A820F1"/>
    <w:rsid w:val="00A9593F"/>
    <w:rsid w:val="00AC6925"/>
    <w:rsid w:val="00AE39C5"/>
    <w:rsid w:val="00AE68B3"/>
    <w:rsid w:val="00B00ABE"/>
    <w:rsid w:val="00B12E69"/>
    <w:rsid w:val="00B1667F"/>
    <w:rsid w:val="00B2073C"/>
    <w:rsid w:val="00B7522F"/>
    <w:rsid w:val="00B872F4"/>
    <w:rsid w:val="00B93902"/>
    <w:rsid w:val="00BA6DAA"/>
    <w:rsid w:val="00BB172C"/>
    <w:rsid w:val="00C07A81"/>
    <w:rsid w:val="00C24B60"/>
    <w:rsid w:val="00C6526B"/>
    <w:rsid w:val="00C82CE6"/>
    <w:rsid w:val="00CE4174"/>
    <w:rsid w:val="00CE4AD2"/>
    <w:rsid w:val="00CE6CB4"/>
    <w:rsid w:val="00D16E73"/>
    <w:rsid w:val="00D301E3"/>
    <w:rsid w:val="00D36981"/>
    <w:rsid w:val="00DC3FCC"/>
    <w:rsid w:val="00DE3656"/>
    <w:rsid w:val="00DE5504"/>
    <w:rsid w:val="00E11D71"/>
    <w:rsid w:val="00E40D93"/>
    <w:rsid w:val="00E41C45"/>
    <w:rsid w:val="00E42304"/>
    <w:rsid w:val="00E54A3C"/>
    <w:rsid w:val="00E6606F"/>
    <w:rsid w:val="00E80AA7"/>
    <w:rsid w:val="00F10928"/>
    <w:rsid w:val="00F62E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37D739-FF55-4648-A1A3-E2F2731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D77C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D32D7"/>
    <w:pPr>
      <w:tabs>
        <w:tab w:val="center" w:pos="4536"/>
        <w:tab w:val="right" w:pos="9072"/>
      </w:tabs>
    </w:pPr>
  </w:style>
  <w:style w:type="character" w:customStyle="1" w:styleId="ZaglavljeChar">
    <w:name w:val="Zaglavlje Char"/>
    <w:basedOn w:val="Zadanifontodlomka"/>
    <w:link w:val="Zaglavlje"/>
    <w:uiPriority w:val="99"/>
    <w:locked/>
    <w:rsid w:val="009D32D7"/>
    <w:rPr>
      <w:rFonts w:cs="Times New Roman"/>
    </w:rPr>
  </w:style>
  <w:style w:type="character" w:styleId="Hiperveza">
    <w:name w:val="Hyperlink"/>
    <w:basedOn w:val="Zadanifontodlomka"/>
    <w:uiPriority w:val="99"/>
    <w:unhideWhenUsed/>
    <w:rsid w:val="00C6526B"/>
    <w:rPr>
      <w:rFonts w:cs="Times New Roman"/>
      <w:color w:val="0563C1" w:themeColor="hyperlink"/>
      <w:u w:val="single"/>
    </w:rPr>
  </w:style>
  <w:style w:type="paragraph" w:styleId="Podnoje">
    <w:name w:val="footer"/>
    <w:basedOn w:val="Normal"/>
    <w:link w:val="PodnojeChar"/>
    <w:uiPriority w:val="99"/>
    <w:unhideWhenUsed/>
    <w:rsid w:val="009D32D7"/>
    <w:pPr>
      <w:tabs>
        <w:tab w:val="center" w:pos="4536"/>
        <w:tab w:val="right" w:pos="9072"/>
      </w:tabs>
    </w:pPr>
  </w:style>
  <w:style w:type="character" w:customStyle="1" w:styleId="PodnojeChar">
    <w:name w:val="Podnožje Char"/>
    <w:basedOn w:val="Zadanifontodlomka"/>
    <w:link w:val="Podnoje"/>
    <w:uiPriority w:val="99"/>
    <w:locked/>
    <w:rsid w:val="009D32D7"/>
    <w:rPr>
      <w:rFonts w:cs="Times New Roman"/>
    </w:rPr>
  </w:style>
  <w:style w:type="character" w:styleId="Nerijeenospominjanje">
    <w:name w:val="Unresolved Mention"/>
    <w:basedOn w:val="Zadanifontodlomka"/>
    <w:uiPriority w:val="99"/>
    <w:semiHidden/>
    <w:unhideWhenUsed/>
    <w:rsid w:val="00C6526B"/>
    <w:rPr>
      <w:rFonts w:cs="Times New Roman"/>
      <w:color w:val="605E5C"/>
      <w:shd w:val="clear" w:color="auto" w:fill="E1DFDD"/>
    </w:rPr>
  </w:style>
  <w:style w:type="character" w:styleId="Referencakomentara">
    <w:name w:val="annotation reference"/>
    <w:basedOn w:val="Zadanifontodlomka"/>
    <w:uiPriority w:val="99"/>
    <w:semiHidden/>
    <w:unhideWhenUsed/>
    <w:rsid w:val="00C07A81"/>
    <w:rPr>
      <w:rFonts w:cs="Times New Roman"/>
      <w:sz w:val="16"/>
      <w:szCs w:val="16"/>
    </w:rPr>
  </w:style>
  <w:style w:type="paragraph" w:styleId="Tekstkomentara">
    <w:name w:val="annotation text"/>
    <w:basedOn w:val="Normal"/>
    <w:link w:val="TekstkomentaraChar"/>
    <w:uiPriority w:val="99"/>
    <w:semiHidden/>
    <w:unhideWhenUsed/>
    <w:rsid w:val="00C07A81"/>
    <w:rPr>
      <w:sz w:val="20"/>
      <w:szCs w:val="20"/>
    </w:rPr>
  </w:style>
  <w:style w:type="character" w:customStyle="1" w:styleId="TekstkomentaraChar">
    <w:name w:val="Tekst komentara Char"/>
    <w:basedOn w:val="Zadanifontodlomka"/>
    <w:link w:val="Tekstkomentara"/>
    <w:uiPriority w:val="99"/>
    <w:semiHidden/>
    <w:locked/>
    <w:rsid w:val="00C07A81"/>
    <w:rPr>
      <w:rFonts w:cs="Times New Roman"/>
    </w:rPr>
  </w:style>
  <w:style w:type="paragraph" w:styleId="Predmetkomentara">
    <w:name w:val="annotation subject"/>
    <w:basedOn w:val="Tekstkomentara"/>
    <w:next w:val="Tekstkomentara"/>
    <w:link w:val="PredmetkomentaraChar"/>
    <w:uiPriority w:val="99"/>
    <w:semiHidden/>
    <w:unhideWhenUsed/>
    <w:rsid w:val="00C07A81"/>
    <w:rPr>
      <w:b/>
      <w:bCs/>
    </w:rPr>
  </w:style>
  <w:style w:type="character" w:customStyle="1" w:styleId="PredmetkomentaraChar">
    <w:name w:val="Predmet komentara Char"/>
    <w:basedOn w:val="TekstkomentaraChar"/>
    <w:link w:val="Predmetkomentara"/>
    <w:uiPriority w:val="99"/>
    <w:semiHidden/>
    <w:locked/>
    <w:rsid w:val="00C07A81"/>
    <w:rPr>
      <w:rFonts w:cs="Times New Roman"/>
      <w:b/>
      <w:bCs/>
    </w:rPr>
  </w:style>
  <w:style w:type="paragraph" w:styleId="Tekstbalonia">
    <w:name w:val="Balloon Text"/>
    <w:basedOn w:val="Normal"/>
    <w:link w:val="TekstbaloniaChar"/>
    <w:uiPriority w:val="99"/>
    <w:semiHidden/>
    <w:unhideWhenUsed/>
    <w:rsid w:val="00C07A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C07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58340">
      <w:marLeft w:val="0"/>
      <w:marRight w:val="0"/>
      <w:marTop w:val="0"/>
      <w:marBottom w:val="0"/>
      <w:divBdr>
        <w:top w:val="none" w:sz="0" w:space="0" w:color="auto"/>
        <w:left w:val="none" w:sz="0" w:space="0" w:color="auto"/>
        <w:bottom w:val="none" w:sz="0" w:space="0" w:color="auto"/>
        <w:right w:val="none" w:sz="0" w:space="0" w:color="auto"/>
      </w:divBdr>
    </w:div>
    <w:div w:id="2053458341">
      <w:marLeft w:val="0"/>
      <w:marRight w:val="0"/>
      <w:marTop w:val="0"/>
      <w:marBottom w:val="0"/>
      <w:divBdr>
        <w:top w:val="none" w:sz="0" w:space="0" w:color="auto"/>
        <w:left w:val="none" w:sz="0" w:space="0" w:color="auto"/>
        <w:bottom w:val="none" w:sz="0" w:space="0" w:color="auto"/>
        <w:right w:val="none" w:sz="0" w:space="0" w:color="auto"/>
      </w:divBdr>
    </w:div>
    <w:div w:id="2053458342">
      <w:marLeft w:val="0"/>
      <w:marRight w:val="0"/>
      <w:marTop w:val="0"/>
      <w:marBottom w:val="0"/>
      <w:divBdr>
        <w:top w:val="none" w:sz="0" w:space="0" w:color="auto"/>
        <w:left w:val="none" w:sz="0" w:space="0" w:color="auto"/>
        <w:bottom w:val="none" w:sz="0" w:space="0" w:color="auto"/>
        <w:right w:val="none" w:sz="0" w:space="0" w:color="auto"/>
      </w:divBdr>
    </w:div>
    <w:div w:id="2053458343">
      <w:marLeft w:val="0"/>
      <w:marRight w:val="0"/>
      <w:marTop w:val="0"/>
      <w:marBottom w:val="0"/>
      <w:divBdr>
        <w:top w:val="none" w:sz="0" w:space="0" w:color="auto"/>
        <w:left w:val="none" w:sz="0" w:space="0" w:color="auto"/>
        <w:bottom w:val="none" w:sz="0" w:space="0" w:color="auto"/>
        <w:right w:val="none" w:sz="0" w:space="0" w:color="auto"/>
      </w:divBdr>
    </w:div>
    <w:div w:id="2053458344">
      <w:marLeft w:val="0"/>
      <w:marRight w:val="0"/>
      <w:marTop w:val="0"/>
      <w:marBottom w:val="0"/>
      <w:divBdr>
        <w:top w:val="none" w:sz="0" w:space="0" w:color="auto"/>
        <w:left w:val="none" w:sz="0" w:space="0" w:color="auto"/>
        <w:bottom w:val="none" w:sz="0" w:space="0" w:color="auto"/>
        <w:right w:val="none" w:sz="0" w:space="0" w:color="auto"/>
      </w:divBdr>
    </w:div>
    <w:div w:id="2053458345">
      <w:marLeft w:val="0"/>
      <w:marRight w:val="0"/>
      <w:marTop w:val="0"/>
      <w:marBottom w:val="0"/>
      <w:divBdr>
        <w:top w:val="none" w:sz="0" w:space="0" w:color="auto"/>
        <w:left w:val="none" w:sz="0" w:space="0" w:color="auto"/>
        <w:bottom w:val="none" w:sz="0" w:space="0" w:color="auto"/>
        <w:right w:val="none" w:sz="0" w:space="0" w:color="auto"/>
      </w:divBdr>
    </w:div>
    <w:div w:id="2053458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2394</Words>
  <Characters>13651</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zeljka mihalic</cp:lastModifiedBy>
  <cp:revision>2</cp:revision>
  <dcterms:created xsi:type="dcterms:W3CDTF">2020-12-30T08:33:00Z</dcterms:created>
  <dcterms:modified xsi:type="dcterms:W3CDTF">2020-12-30T08:33:00Z</dcterms:modified>
</cp:coreProperties>
</file>