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907E8F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2109-60-18-7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907E8F">
        <w:rPr>
          <w:szCs w:val="24"/>
          <w:lang w:val="hr-HR"/>
        </w:rPr>
        <w:t>27</w:t>
      </w:r>
      <w:r w:rsidR="009F55CE" w:rsidRPr="009A598E">
        <w:rPr>
          <w:szCs w:val="24"/>
          <w:lang w:val="hr-HR"/>
        </w:rPr>
        <w:t xml:space="preserve">. </w:t>
      </w:r>
      <w:r w:rsidR="00907E8F">
        <w:rPr>
          <w:szCs w:val="24"/>
          <w:lang w:val="hr-HR"/>
        </w:rPr>
        <w:t>lipnja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907E8F">
        <w:rPr>
          <w:rFonts w:ascii="Times New Roman" w:hAnsi="Times New Roman"/>
          <w:b/>
          <w:szCs w:val="24"/>
        </w:rPr>
        <w:t>7</w:t>
      </w:r>
      <w:bookmarkStart w:id="0" w:name="_GoBack"/>
      <w:bookmarkEnd w:id="0"/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9A598E" w:rsidRPr="007B1888" w:rsidRDefault="009A598E" w:rsidP="009A598E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 w:rsidR="00907E8F">
        <w:rPr>
          <w:szCs w:val="24"/>
          <w:lang w:val="hr-HR"/>
        </w:rPr>
        <w:t>28</w:t>
      </w:r>
      <w:r w:rsidRPr="007B1888">
        <w:rPr>
          <w:szCs w:val="24"/>
          <w:lang w:val="hr-HR"/>
        </w:rPr>
        <w:t xml:space="preserve">. </w:t>
      </w:r>
      <w:r w:rsidR="00907E8F">
        <w:rPr>
          <w:szCs w:val="24"/>
          <w:lang w:val="hr-HR"/>
        </w:rPr>
        <w:t>lipnja</w:t>
      </w:r>
      <w:r w:rsidRPr="007B1888">
        <w:rPr>
          <w:szCs w:val="24"/>
          <w:lang w:val="hr-HR"/>
        </w:rPr>
        <w:t xml:space="preserve"> 2018. godine (</w:t>
      </w:r>
      <w:r w:rsidR="00907E8F">
        <w:rPr>
          <w:szCs w:val="24"/>
          <w:lang w:val="hr-HR"/>
        </w:rPr>
        <w:t>četvr</w:t>
      </w:r>
      <w:r>
        <w:rPr>
          <w:szCs w:val="24"/>
          <w:lang w:val="hr-HR"/>
        </w:rPr>
        <w:t>tak</w:t>
      </w:r>
      <w:r w:rsidRPr="007B1888">
        <w:rPr>
          <w:szCs w:val="24"/>
          <w:lang w:val="hr-HR"/>
        </w:rPr>
        <w:t xml:space="preserve">) 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3D3E3B" w:rsidRPr="00907E8F" w:rsidRDefault="00907E8F" w:rsidP="00B96880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 w:rsidRPr="00907E8F">
        <w:rPr>
          <w:szCs w:val="24"/>
          <w:lang w:val="hr-HR"/>
        </w:rPr>
        <w:t xml:space="preserve">Izmjena i dopuna </w:t>
      </w:r>
      <w:r>
        <w:rPr>
          <w:szCs w:val="24"/>
          <w:lang w:val="hr-HR"/>
        </w:rPr>
        <w:t>F</w:t>
      </w:r>
      <w:r w:rsidRPr="00907E8F">
        <w:rPr>
          <w:szCs w:val="24"/>
          <w:lang w:val="hr-HR"/>
        </w:rPr>
        <w:t xml:space="preserve">inancijskog plana za 2018. godinu i </w:t>
      </w:r>
      <w:r>
        <w:rPr>
          <w:szCs w:val="24"/>
          <w:lang w:val="hr-HR"/>
        </w:rPr>
        <w:t>izmjena i dopuna P</w:t>
      </w:r>
      <w:r w:rsidRPr="00907E8F">
        <w:rPr>
          <w:szCs w:val="24"/>
          <w:lang w:val="hr-HR"/>
        </w:rPr>
        <w:t>lana nabave za 2018. godinu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Default="003D3E3B" w:rsidP="003D3E3B">
      <w:pPr>
        <w:jc w:val="both"/>
        <w:rPr>
          <w:szCs w:val="24"/>
          <w:lang w:val="hr-HR"/>
        </w:rPr>
      </w:pPr>
    </w:p>
    <w:p w:rsidR="00907E8F" w:rsidRPr="001933DC" w:rsidRDefault="00907E8F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07E8F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907E8F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907E8F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907E8F" w:rsidRDefault="00907E8F" w:rsidP="00907E8F">
      <w:pPr>
        <w:pStyle w:val="Bezproreda"/>
        <w:rPr>
          <w:sz w:val="20"/>
          <w:lang w:val="hr-HR"/>
        </w:rPr>
      </w:pPr>
    </w:p>
    <w:p w:rsidR="00CE5227" w:rsidRPr="00907E8F" w:rsidRDefault="003D3E3B" w:rsidP="00907E8F">
      <w:pPr>
        <w:pStyle w:val="Bezproreda"/>
        <w:rPr>
          <w:sz w:val="20"/>
          <w:lang w:val="hr-HR"/>
        </w:rPr>
      </w:pPr>
      <w:r w:rsidRPr="00907E8F">
        <w:rPr>
          <w:sz w:val="20"/>
          <w:lang w:val="hr-HR"/>
        </w:rPr>
        <w:t>Privi</w:t>
      </w:r>
      <w:r w:rsidR="00907E8F">
        <w:rPr>
          <w:sz w:val="20"/>
          <w:lang w:val="hr-HR"/>
        </w:rPr>
        <w:t>tak</w:t>
      </w:r>
      <w:r w:rsidRPr="00907E8F">
        <w:rPr>
          <w:sz w:val="20"/>
          <w:lang w:val="hr-HR"/>
        </w:rPr>
        <w:t xml:space="preserve">: </w:t>
      </w:r>
    </w:p>
    <w:p w:rsidR="00AA3DA7" w:rsidRPr="00907E8F" w:rsidRDefault="00CE5227" w:rsidP="001F3E8B">
      <w:pPr>
        <w:pStyle w:val="Bezproreda"/>
        <w:numPr>
          <w:ilvl w:val="0"/>
          <w:numId w:val="23"/>
        </w:numPr>
        <w:rPr>
          <w:sz w:val="20"/>
          <w:lang w:val="hr-HR"/>
        </w:rPr>
      </w:pPr>
      <w:r w:rsidRPr="00907E8F">
        <w:rPr>
          <w:sz w:val="20"/>
          <w:lang w:val="hr-HR"/>
        </w:rPr>
        <w:t xml:space="preserve">Prijedlog Odluke o Izmjeni i dopuni </w:t>
      </w:r>
      <w:r w:rsidR="00907E8F" w:rsidRPr="00907E8F">
        <w:rPr>
          <w:sz w:val="20"/>
          <w:lang w:val="hr-HR"/>
        </w:rPr>
        <w:t>Financ</w:t>
      </w:r>
      <w:r w:rsidR="00907E8F">
        <w:rPr>
          <w:sz w:val="20"/>
          <w:lang w:val="hr-HR"/>
        </w:rPr>
        <w:t>i</w:t>
      </w:r>
      <w:r w:rsidR="00907E8F" w:rsidRPr="00907E8F">
        <w:rPr>
          <w:sz w:val="20"/>
          <w:lang w:val="hr-HR"/>
        </w:rPr>
        <w:t>jskog</w:t>
      </w:r>
      <w:r w:rsidR="00907E8F">
        <w:rPr>
          <w:sz w:val="20"/>
          <w:lang w:val="hr-HR"/>
        </w:rPr>
        <w:t xml:space="preserve"> plana za 2018. godinu i </w:t>
      </w:r>
      <w:r w:rsidRPr="00907E8F">
        <w:rPr>
          <w:sz w:val="20"/>
          <w:lang w:val="hr-HR"/>
        </w:rPr>
        <w:t>Plana nabave za 2018. godinu</w:t>
      </w:r>
    </w:p>
    <w:p w:rsidR="00003E37" w:rsidRPr="00907E8F" w:rsidRDefault="00003E37" w:rsidP="001F00A0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907E8F" w:rsidRDefault="001A24CC" w:rsidP="001A24CC">
      <w:pPr>
        <w:pStyle w:val="Bezproreda"/>
        <w:ind w:left="1068"/>
        <w:rPr>
          <w:szCs w:val="24"/>
          <w:lang w:val="hr-HR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907E8F" w:rsidRDefault="00D53354" w:rsidP="006752B4">
      <w:pPr>
        <w:pStyle w:val="Bezproreda"/>
        <w:ind w:left="870"/>
        <w:rPr>
          <w:szCs w:val="24"/>
          <w:lang w:val="hr-HR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2A" w:rsidRDefault="002B062A" w:rsidP="0027451D">
      <w:r>
        <w:separator/>
      </w:r>
    </w:p>
  </w:endnote>
  <w:endnote w:type="continuationSeparator" w:id="0">
    <w:p w:rsidR="002B062A" w:rsidRDefault="002B062A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2B062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2B062A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2B06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2A" w:rsidRDefault="002B062A" w:rsidP="0027451D">
      <w:r>
        <w:separator/>
      </w:r>
    </w:p>
  </w:footnote>
  <w:footnote w:type="continuationSeparator" w:id="0">
    <w:p w:rsidR="002B062A" w:rsidRDefault="002B062A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2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20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1"/>
  </w:num>
  <w:num w:numId="22">
    <w:abstractNumId w:val="24"/>
  </w:num>
  <w:num w:numId="23">
    <w:abstractNumId w:val="18"/>
  </w:num>
  <w:num w:numId="24">
    <w:abstractNumId w:val="1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229F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FECF-7F3A-40D6-8359-D6B0718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2</cp:revision>
  <cp:lastPrinted>2018-06-27T10:45:00Z</cp:lastPrinted>
  <dcterms:created xsi:type="dcterms:W3CDTF">2018-06-27T10:45:00Z</dcterms:created>
  <dcterms:modified xsi:type="dcterms:W3CDTF">2018-06-27T10:45:00Z</dcterms:modified>
</cp:coreProperties>
</file>